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91075" w14:textId="39E28148" w:rsidR="001E4462" w:rsidRDefault="001E4462" w:rsidP="00E74626">
      <w:pPr>
        <w:shd w:val="clear" w:color="auto" w:fill="FFFFFF"/>
        <w:spacing w:before="300" w:after="150" w:line="240" w:lineRule="auto"/>
        <w:outlineLvl w:val="0"/>
        <w:rPr>
          <w:rFonts w:ascii="Verdana" w:eastAsia="Times New Roman" w:hAnsi="Verdana" w:cs="Arial"/>
          <w:b/>
          <w:bCs/>
          <w:color w:val="7030A0"/>
          <w:kern w:val="36"/>
          <w:sz w:val="28"/>
          <w:szCs w:val="28"/>
          <w:lang w:eastAsia="nl-NL"/>
        </w:rPr>
      </w:pPr>
      <w:r>
        <w:rPr>
          <w:rFonts w:ascii="Verdana" w:eastAsia="Times New Roman" w:hAnsi="Verdana" w:cs="Arial"/>
          <w:b/>
          <w:bCs/>
          <w:noProof/>
          <w:color w:val="7030A0"/>
          <w:kern w:val="36"/>
          <w:sz w:val="28"/>
          <w:szCs w:val="28"/>
          <w:lang w:eastAsia="nl-NL"/>
        </w:rPr>
        <w:drawing>
          <wp:anchor distT="0" distB="0" distL="114300" distR="114300" simplePos="0" relativeHeight="251658240" behindDoc="0" locked="0" layoutInCell="1" allowOverlap="1" wp14:anchorId="27DFE8DD" wp14:editId="4E03A725">
            <wp:simplePos x="0" y="0"/>
            <wp:positionH relativeFrom="margin">
              <wp:posOffset>4579620</wp:posOffset>
            </wp:positionH>
            <wp:positionV relativeFrom="margin">
              <wp:posOffset>-219075</wp:posOffset>
            </wp:positionV>
            <wp:extent cx="1440000" cy="1440000"/>
            <wp:effectExtent l="0" t="0" r="8255" b="825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CK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anchor>
        </w:drawing>
      </w:r>
      <w:r w:rsidR="00C76662" w:rsidRPr="00E74626">
        <w:rPr>
          <w:rFonts w:ascii="Verdana" w:eastAsia="Times New Roman" w:hAnsi="Verdana" w:cs="Arial"/>
          <w:b/>
          <w:bCs/>
          <w:color w:val="7030A0"/>
          <w:kern w:val="36"/>
          <w:sz w:val="28"/>
          <w:szCs w:val="28"/>
          <w:lang w:eastAsia="nl-NL"/>
        </w:rPr>
        <w:t xml:space="preserve">Meest gestelde vragen over het </w:t>
      </w:r>
      <w:r w:rsidR="00683572">
        <w:rPr>
          <w:rFonts w:ascii="Verdana" w:eastAsia="Times New Roman" w:hAnsi="Verdana" w:cs="Arial"/>
          <w:b/>
          <w:bCs/>
          <w:color w:val="7030A0"/>
          <w:kern w:val="36"/>
          <w:sz w:val="28"/>
          <w:szCs w:val="28"/>
          <w:lang w:eastAsia="nl-NL"/>
        </w:rPr>
        <w:t xml:space="preserve">Registreren en </w:t>
      </w:r>
      <w:r w:rsidR="00C76662" w:rsidRPr="00E74626">
        <w:rPr>
          <w:rFonts w:ascii="Verdana" w:eastAsia="Times New Roman" w:hAnsi="Verdana" w:cs="Arial"/>
          <w:b/>
          <w:bCs/>
          <w:color w:val="7030A0"/>
          <w:kern w:val="36"/>
          <w:sz w:val="28"/>
          <w:szCs w:val="28"/>
          <w:lang w:eastAsia="nl-NL"/>
        </w:rPr>
        <w:t>Herregistreren</w:t>
      </w:r>
      <w:r w:rsidR="00BE1956" w:rsidRPr="00E74626">
        <w:rPr>
          <w:rFonts w:ascii="Verdana" w:eastAsia="Times New Roman" w:hAnsi="Verdana" w:cs="Arial"/>
          <w:b/>
          <w:bCs/>
          <w:color w:val="7030A0"/>
          <w:kern w:val="36"/>
          <w:sz w:val="28"/>
          <w:szCs w:val="28"/>
          <w:lang w:eastAsia="nl-NL"/>
        </w:rPr>
        <w:t xml:space="preserve"> </w:t>
      </w:r>
      <w:r w:rsidR="00C76662" w:rsidRPr="00E74626">
        <w:rPr>
          <w:rFonts w:ascii="Verdana" w:eastAsia="Times New Roman" w:hAnsi="Verdana" w:cs="Arial"/>
          <w:b/>
          <w:bCs/>
          <w:color w:val="7030A0"/>
          <w:kern w:val="36"/>
          <w:sz w:val="28"/>
          <w:szCs w:val="28"/>
          <w:lang w:eastAsia="nl-NL"/>
        </w:rPr>
        <w:t>in het Kwaliteitsregister Kraamverzorgende</w:t>
      </w:r>
    </w:p>
    <w:p w14:paraId="53BB8CAB" w14:textId="4DCD0546" w:rsidR="00E74626" w:rsidRPr="00683572" w:rsidRDefault="001E4462" w:rsidP="00E74626">
      <w:pPr>
        <w:shd w:val="clear" w:color="auto" w:fill="FFFFFF"/>
        <w:spacing w:before="300" w:after="150" w:line="240" w:lineRule="auto"/>
        <w:outlineLvl w:val="0"/>
        <w:rPr>
          <w:rFonts w:ascii="Verdana" w:eastAsia="Times New Roman" w:hAnsi="Verdana" w:cs="Arial"/>
          <w:b/>
          <w:bCs/>
          <w:color w:val="7030A0"/>
          <w:kern w:val="36"/>
          <w:u w:val="single"/>
          <w:lang w:eastAsia="nl-NL"/>
        </w:rPr>
      </w:pPr>
      <w:r>
        <w:rPr>
          <w:rFonts w:ascii="Verdana" w:eastAsia="Times New Roman" w:hAnsi="Verdana" w:cs="Arial"/>
          <w:b/>
          <w:bCs/>
          <w:color w:val="7030A0"/>
          <w:kern w:val="36"/>
          <w:u w:val="single"/>
          <w:lang w:eastAsia="nl-NL"/>
        </w:rPr>
        <w:t>ALGEMEEN</w:t>
      </w:r>
    </w:p>
    <w:p w14:paraId="13908016" w14:textId="77777777" w:rsidR="001E4462" w:rsidRPr="001E4462" w:rsidRDefault="001E4462" w:rsidP="001E4462">
      <w:pPr>
        <w:pStyle w:val="Geenafstand"/>
        <w:rPr>
          <w:rFonts w:ascii="Verdana" w:hAnsi="Verdana"/>
          <w:b/>
          <w:bCs/>
          <w:color w:val="7030A0"/>
          <w:sz w:val="20"/>
          <w:szCs w:val="20"/>
          <w:lang w:eastAsia="nl-NL"/>
        </w:rPr>
      </w:pPr>
      <w:r w:rsidRPr="001E4462">
        <w:rPr>
          <w:rFonts w:ascii="Verdana" w:hAnsi="Verdana"/>
          <w:b/>
          <w:bCs/>
          <w:color w:val="7030A0"/>
          <w:sz w:val="20"/>
          <w:szCs w:val="20"/>
          <w:lang w:eastAsia="nl-NL"/>
        </w:rPr>
        <w:t>Wat is het Kwaliteitsregister Kraamverzorgenden?</w:t>
      </w:r>
    </w:p>
    <w:p w14:paraId="298E8F5B" w14:textId="6466E9F5" w:rsidR="001E4462" w:rsidRDefault="001E4462" w:rsidP="001E4462">
      <w:pPr>
        <w:pStyle w:val="Geenafstand"/>
        <w:rPr>
          <w:rFonts w:ascii="Verdana" w:hAnsi="Verdana"/>
          <w:sz w:val="20"/>
          <w:szCs w:val="20"/>
          <w:lang w:eastAsia="nl-NL"/>
        </w:rPr>
      </w:pPr>
      <w:r w:rsidRPr="001E4462">
        <w:rPr>
          <w:rFonts w:ascii="Verdana" w:hAnsi="Verdana"/>
          <w:sz w:val="20"/>
          <w:szCs w:val="20"/>
          <w:lang w:eastAsia="nl-NL"/>
        </w:rPr>
        <w:t>Het Kwaliteitsregister Kraamverzorgenden is een online registratiesysteem, waarin van individuele kraamverzorgenden wordt bijgehouden welke opleiding en bijscholing zij hebben gevolgd. Het is opgezet door het Kenniscentrum Kraamzorg in samenwerking met zorgprofessionals, die werkzaam zijn binnen de kraamzorgsector.</w:t>
      </w:r>
    </w:p>
    <w:p w14:paraId="5B2A4846" w14:textId="77777777" w:rsidR="00AB7777" w:rsidRPr="001E4462" w:rsidRDefault="00AB7777" w:rsidP="001E4462">
      <w:pPr>
        <w:pStyle w:val="Geenafstand"/>
        <w:rPr>
          <w:rFonts w:ascii="Verdana" w:hAnsi="Verdana"/>
          <w:sz w:val="20"/>
          <w:szCs w:val="20"/>
          <w:lang w:eastAsia="nl-NL"/>
        </w:rPr>
      </w:pPr>
    </w:p>
    <w:p w14:paraId="5D1E54D9" w14:textId="77777777" w:rsidR="001E4462" w:rsidRPr="00AB7777" w:rsidRDefault="001E4462" w:rsidP="001E4462">
      <w:pPr>
        <w:pStyle w:val="Geenafstand"/>
        <w:rPr>
          <w:rFonts w:ascii="Verdana" w:hAnsi="Verdana"/>
          <w:b/>
          <w:bCs/>
          <w:color w:val="7030A0"/>
          <w:sz w:val="20"/>
          <w:szCs w:val="20"/>
          <w:lang w:eastAsia="nl-NL"/>
        </w:rPr>
      </w:pPr>
      <w:r w:rsidRPr="00AB7777">
        <w:rPr>
          <w:rFonts w:ascii="Verdana" w:hAnsi="Verdana"/>
          <w:b/>
          <w:bCs/>
          <w:color w:val="7030A0"/>
          <w:sz w:val="20"/>
          <w:szCs w:val="20"/>
          <w:lang w:eastAsia="nl-NL"/>
        </w:rPr>
        <w:t>Waarom is er een Kwaliteitsregister Kraamverzorgenden?</w:t>
      </w:r>
    </w:p>
    <w:p w14:paraId="6FA9EAE9" w14:textId="77777777" w:rsidR="001E4462" w:rsidRPr="001E4462" w:rsidRDefault="001E4462" w:rsidP="001E4462">
      <w:pPr>
        <w:pStyle w:val="Geenafstand"/>
        <w:rPr>
          <w:rFonts w:ascii="Verdana" w:hAnsi="Verdana"/>
          <w:sz w:val="20"/>
          <w:szCs w:val="20"/>
          <w:lang w:eastAsia="nl-NL"/>
        </w:rPr>
      </w:pPr>
      <w:r w:rsidRPr="001E4462">
        <w:rPr>
          <w:rFonts w:ascii="Verdana" w:hAnsi="Verdana"/>
          <w:sz w:val="20"/>
          <w:szCs w:val="20"/>
          <w:lang w:eastAsia="nl-NL"/>
        </w:rPr>
        <w:t>Vooral omdat de kraamzorgsector transparant wil zijn over de kwaliteit van zorg. Daarbij is het beroep van kraamverzorgenden sterk in beweging. Dit vereist een verdere professionalisering. Om dit te realiseren is inzicht nodig in de kraamzorgmarkt op het gebied van scholing en op demografisch gebied. Daarom is het belangrijk dat iedere kraamverzorgende in Nederland zich in het Kwaliteitsregister Kraamverzorgenden registreert. Voor jou is het belangrijk omdat je op de hoogte blijft van de ontwikkelingen in jouw vakgebied en je ervoor zorgt dat je blijft werken aan je vaardigheden.</w:t>
      </w:r>
    </w:p>
    <w:p w14:paraId="6F8B0C91" w14:textId="77777777" w:rsidR="00AB7777" w:rsidRDefault="00AB7777" w:rsidP="001E4462">
      <w:pPr>
        <w:pStyle w:val="Geenafstand"/>
        <w:rPr>
          <w:rFonts w:ascii="Verdana" w:hAnsi="Verdana"/>
          <w:b/>
          <w:bCs/>
          <w:color w:val="7030A0"/>
          <w:sz w:val="20"/>
          <w:szCs w:val="20"/>
          <w:lang w:eastAsia="nl-NL"/>
        </w:rPr>
      </w:pPr>
    </w:p>
    <w:p w14:paraId="0C237F44" w14:textId="446E1AB3" w:rsidR="001E4462" w:rsidRPr="00AB7777" w:rsidRDefault="001E4462" w:rsidP="001E4462">
      <w:pPr>
        <w:pStyle w:val="Geenafstand"/>
        <w:rPr>
          <w:rFonts w:ascii="Verdana" w:hAnsi="Verdana"/>
          <w:b/>
          <w:bCs/>
          <w:color w:val="7030A0"/>
          <w:sz w:val="20"/>
          <w:szCs w:val="20"/>
          <w:lang w:eastAsia="nl-NL"/>
        </w:rPr>
      </w:pPr>
      <w:r w:rsidRPr="00AB7777">
        <w:rPr>
          <w:rFonts w:ascii="Verdana" w:hAnsi="Verdana"/>
          <w:b/>
          <w:bCs/>
          <w:color w:val="7030A0"/>
          <w:sz w:val="20"/>
          <w:szCs w:val="20"/>
          <w:lang w:eastAsia="nl-NL"/>
        </w:rPr>
        <w:t>Hoeveel kost de inschrijving?</w:t>
      </w:r>
    </w:p>
    <w:p w14:paraId="48D61BB6" w14:textId="77777777" w:rsidR="001E4462" w:rsidRPr="001E4462" w:rsidRDefault="001E4462" w:rsidP="001E4462">
      <w:pPr>
        <w:pStyle w:val="Geenafstand"/>
        <w:rPr>
          <w:rFonts w:ascii="Verdana" w:hAnsi="Verdana"/>
          <w:sz w:val="20"/>
          <w:szCs w:val="20"/>
          <w:lang w:eastAsia="nl-NL"/>
        </w:rPr>
      </w:pPr>
      <w:r w:rsidRPr="001E4462">
        <w:rPr>
          <w:rFonts w:ascii="Verdana" w:hAnsi="Verdana"/>
          <w:sz w:val="20"/>
          <w:szCs w:val="20"/>
          <w:lang w:eastAsia="nl-NL"/>
        </w:rPr>
        <w:t>Het tarief voor inschrijving in het Kwaliteitsregister Kraamverzorgenden is vanaf 1 april 2019 € 125,- voor vier jaar.</w:t>
      </w:r>
    </w:p>
    <w:p w14:paraId="68CE7EDC" w14:textId="77777777" w:rsidR="00AB7777" w:rsidRDefault="00AB7777" w:rsidP="001E4462">
      <w:pPr>
        <w:pStyle w:val="Geenafstand"/>
        <w:rPr>
          <w:rFonts w:ascii="Verdana" w:hAnsi="Verdana"/>
          <w:sz w:val="20"/>
          <w:szCs w:val="20"/>
          <w:lang w:eastAsia="nl-NL"/>
        </w:rPr>
      </w:pPr>
    </w:p>
    <w:p w14:paraId="0E3C3FD0" w14:textId="77777777" w:rsidR="00AB7777" w:rsidRDefault="00AB7777" w:rsidP="00EC6DAD">
      <w:pPr>
        <w:pStyle w:val="Geenafstand"/>
        <w:rPr>
          <w:rFonts w:ascii="Verdana" w:hAnsi="Verdana"/>
          <w:b/>
          <w:bCs/>
          <w:color w:val="7030A0"/>
          <w:sz w:val="20"/>
          <w:szCs w:val="20"/>
          <w:lang w:eastAsia="nl-NL"/>
        </w:rPr>
      </w:pPr>
    </w:p>
    <w:p w14:paraId="0F37D316" w14:textId="77777777" w:rsidR="00AB7777" w:rsidRDefault="00AB7777" w:rsidP="00EC6DAD">
      <w:pPr>
        <w:pStyle w:val="Geenafstand"/>
        <w:rPr>
          <w:rFonts w:ascii="Verdana" w:hAnsi="Verdana"/>
          <w:b/>
          <w:bCs/>
          <w:color w:val="7030A0"/>
          <w:sz w:val="20"/>
          <w:szCs w:val="20"/>
          <w:lang w:eastAsia="nl-NL"/>
        </w:rPr>
      </w:pPr>
      <w:r w:rsidRPr="00683572">
        <w:rPr>
          <w:rFonts w:ascii="Verdana" w:hAnsi="Verdana"/>
          <w:b/>
          <w:bCs/>
          <w:color w:val="7030A0"/>
          <w:sz w:val="24"/>
          <w:szCs w:val="24"/>
          <w:u w:val="single"/>
          <w:lang w:eastAsia="nl-NL"/>
        </w:rPr>
        <w:t>DOSSIER</w:t>
      </w:r>
      <w:r w:rsidRPr="00EC6DAD">
        <w:rPr>
          <w:rFonts w:ascii="Verdana" w:hAnsi="Verdana"/>
          <w:b/>
          <w:bCs/>
          <w:color w:val="7030A0"/>
          <w:sz w:val="20"/>
          <w:szCs w:val="20"/>
          <w:lang w:eastAsia="nl-NL"/>
        </w:rPr>
        <w:t xml:space="preserve"> </w:t>
      </w:r>
    </w:p>
    <w:p w14:paraId="657E259C" w14:textId="77777777" w:rsidR="00AB7777" w:rsidRDefault="00AB7777" w:rsidP="00EC6DAD">
      <w:pPr>
        <w:pStyle w:val="Geenafstand"/>
        <w:rPr>
          <w:rFonts w:ascii="Verdana" w:hAnsi="Verdana"/>
          <w:b/>
          <w:bCs/>
          <w:color w:val="7030A0"/>
          <w:sz w:val="20"/>
          <w:szCs w:val="20"/>
          <w:lang w:eastAsia="nl-NL"/>
        </w:rPr>
      </w:pPr>
    </w:p>
    <w:p w14:paraId="5A734A70" w14:textId="6BA9A079" w:rsidR="001E420F" w:rsidRPr="00EC6DAD" w:rsidRDefault="001E420F" w:rsidP="00EC6DAD">
      <w:pPr>
        <w:pStyle w:val="Geenafstand"/>
        <w:rPr>
          <w:rFonts w:ascii="Verdana" w:hAnsi="Verdana"/>
          <w:kern w:val="36"/>
          <w:sz w:val="20"/>
          <w:szCs w:val="20"/>
          <w:lang w:eastAsia="nl-NL"/>
        </w:rPr>
      </w:pPr>
      <w:r w:rsidRPr="00EC6DAD">
        <w:rPr>
          <w:rFonts w:ascii="Verdana" w:hAnsi="Verdana"/>
          <w:b/>
          <w:bCs/>
          <w:color w:val="7030A0"/>
          <w:sz w:val="20"/>
          <w:szCs w:val="20"/>
          <w:lang w:eastAsia="nl-NL"/>
        </w:rPr>
        <w:t>Het lukt mij niet om in te loggen in mijn dossier.</w:t>
      </w:r>
      <w:r w:rsidRPr="00E74626">
        <w:rPr>
          <w:lang w:eastAsia="nl-NL"/>
        </w:rPr>
        <w:br/>
      </w:r>
      <w:r w:rsidRPr="00EC6DAD">
        <w:rPr>
          <w:rFonts w:ascii="Verdana" w:hAnsi="Verdana"/>
          <w:sz w:val="20"/>
          <w:szCs w:val="20"/>
          <w:lang w:eastAsia="nl-NL"/>
        </w:rPr>
        <w:t>Voor het inloggen moet je de volgende stappen ondernemen:</w:t>
      </w:r>
    </w:p>
    <w:p w14:paraId="5347EB71" w14:textId="67EE7854" w:rsidR="008F663E" w:rsidRPr="00EC6DAD" w:rsidRDefault="001E420F" w:rsidP="008F663E">
      <w:pPr>
        <w:pStyle w:val="Geenafstand"/>
        <w:numPr>
          <w:ilvl w:val="0"/>
          <w:numId w:val="22"/>
        </w:numPr>
        <w:rPr>
          <w:rFonts w:ascii="Verdana" w:hAnsi="Verdana"/>
          <w:sz w:val="20"/>
          <w:szCs w:val="20"/>
          <w:lang w:eastAsia="nl-NL"/>
        </w:rPr>
      </w:pPr>
      <w:r w:rsidRPr="00EC6DAD">
        <w:rPr>
          <w:rFonts w:ascii="Verdana" w:hAnsi="Verdana"/>
          <w:sz w:val="20"/>
          <w:szCs w:val="20"/>
          <w:lang w:eastAsia="nl-NL"/>
        </w:rPr>
        <w:t xml:space="preserve">Ga naar onze website </w:t>
      </w:r>
      <w:hyperlink r:id="rId6" w:history="1">
        <w:r w:rsidRPr="00EC6DAD">
          <w:rPr>
            <w:rStyle w:val="Hyperlink"/>
            <w:rFonts w:ascii="Verdana" w:eastAsia="Times New Roman" w:hAnsi="Verdana" w:cs="Arial"/>
            <w:color w:val="7030A0"/>
            <w:sz w:val="20"/>
            <w:szCs w:val="20"/>
            <w:lang w:eastAsia="nl-NL"/>
          </w:rPr>
          <w:t>https://www.kckz.nl/</w:t>
        </w:r>
      </w:hyperlink>
      <w:r w:rsidR="00724E41" w:rsidRPr="00724E41">
        <w:rPr>
          <w:rStyle w:val="Hyperlink"/>
          <w:rFonts w:ascii="Verdana" w:eastAsia="Times New Roman" w:hAnsi="Verdana" w:cs="Arial"/>
          <w:color w:val="000000" w:themeColor="text1"/>
          <w:sz w:val="20"/>
          <w:szCs w:val="20"/>
          <w:u w:val="none"/>
          <w:lang w:eastAsia="nl-NL"/>
        </w:rPr>
        <w:t xml:space="preserve"> ;</w:t>
      </w:r>
    </w:p>
    <w:p w14:paraId="5F7F826D" w14:textId="1424B28D" w:rsidR="008F663E" w:rsidRPr="00EC6DAD" w:rsidRDefault="001E420F" w:rsidP="008F663E">
      <w:pPr>
        <w:pStyle w:val="Geenafstand"/>
        <w:numPr>
          <w:ilvl w:val="0"/>
          <w:numId w:val="22"/>
        </w:numPr>
        <w:rPr>
          <w:rFonts w:ascii="Verdana" w:hAnsi="Verdana"/>
          <w:sz w:val="20"/>
          <w:szCs w:val="20"/>
          <w:lang w:eastAsia="nl-NL"/>
        </w:rPr>
      </w:pPr>
      <w:r w:rsidRPr="00EC6DAD">
        <w:rPr>
          <w:rFonts w:ascii="Verdana" w:hAnsi="Verdana"/>
          <w:sz w:val="20"/>
          <w:szCs w:val="20"/>
          <w:lang w:eastAsia="nl-NL"/>
        </w:rPr>
        <w:t>Klik op inloggen kraamverzorgende</w:t>
      </w:r>
      <w:r w:rsidR="00724E41">
        <w:rPr>
          <w:rFonts w:ascii="Verdana" w:hAnsi="Verdana"/>
          <w:sz w:val="20"/>
          <w:szCs w:val="20"/>
          <w:lang w:eastAsia="nl-NL"/>
        </w:rPr>
        <w:t>;</w:t>
      </w:r>
    </w:p>
    <w:p w14:paraId="0EBE5192" w14:textId="31895AEC" w:rsidR="001E420F" w:rsidRPr="00EC6DAD" w:rsidRDefault="001E420F" w:rsidP="008F663E">
      <w:pPr>
        <w:pStyle w:val="Geenafstand"/>
        <w:numPr>
          <w:ilvl w:val="0"/>
          <w:numId w:val="22"/>
        </w:numPr>
        <w:rPr>
          <w:rFonts w:ascii="Verdana" w:hAnsi="Verdana"/>
          <w:sz w:val="20"/>
          <w:szCs w:val="20"/>
          <w:lang w:eastAsia="nl-NL"/>
        </w:rPr>
      </w:pPr>
      <w:r w:rsidRPr="00EC6DAD">
        <w:rPr>
          <w:rFonts w:ascii="Verdana" w:hAnsi="Verdana"/>
          <w:sz w:val="20"/>
          <w:szCs w:val="20"/>
          <w:lang w:eastAsia="nl-NL"/>
        </w:rPr>
        <w:t>Vul je gebruikersnaam en wachtwoord in</w:t>
      </w:r>
      <w:r w:rsidR="00724E41">
        <w:rPr>
          <w:rFonts w:ascii="Verdana" w:hAnsi="Verdana"/>
          <w:sz w:val="20"/>
          <w:szCs w:val="20"/>
          <w:lang w:eastAsia="nl-NL"/>
        </w:rPr>
        <w:t>.</w:t>
      </w:r>
      <w:r w:rsidRPr="00EC6DAD">
        <w:rPr>
          <w:rFonts w:ascii="Verdana" w:hAnsi="Verdana"/>
          <w:sz w:val="20"/>
          <w:szCs w:val="20"/>
          <w:lang w:eastAsia="nl-NL"/>
        </w:rPr>
        <w:br/>
        <w:t>Je gebruikersnaam is altijd KCKZ-…… (registratienummer)</w:t>
      </w:r>
      <w:r w:rsidRPr="00EC6DAD">
        <w:rPr>
          <w:rFonts w:ascii="Verdana" w:hAnsi="Verdana"/>
          <w:sz w:val="20"/>
          <w:szCs w:val="20"/>
          <w:lang w:eastAsia="nl-NL"/>
        </w:rPr>
        <w:br/>
      </w:r>
      <w:r w:rsidRPr="00EC6DAD">
        <w:rPr>
          <w:rFonts w:ascii="Verdana" w:hAnsi="Verdana"/>
          <w:i/>
          <w:iCs/>
          <w:sz w:val="20"/>
          <w:szCs w:val="20"/>
          <w:lang w:eastAsia="nl-NL"/>
        </w:rPr>
        <w:t>Met hoofdletters en vergeet daarbij het tussenliggende streepje niet!</w:t>
      </w:r>
      <w:r w:rsidRPr="00EC6DAD">
        <w:rPr>
          <w:rFonts w:ascii="Verdana" w:hAnsi="Verdana"/>
          <w:i/>
          <w:iCs/>
          <w:sz w:val="20"/>
          <w:szCs w:val="20"/>
          <w:lang w:eastAsia="nl-NL"/>
        </w:rPr>
        <w:br/>
      </w:r>
      <w:r w:rsidRPr="00EC6DAD">
        <w:rPr>
          <w:rFonts w:ascii="Verdana" w:hAnsi="Verdana"/>
          <w:sz w:val="20"/>
          <w:szCs w:val="20"/>
          <w:lang w:eastAsia="nl-NL"/>
        </w:rPr>
        <w:t>Je wachtwoord kun je altijd veranderen door de link “wachtwoord vergeten” aan te klikken</w:t>
      </w:r>
    </w:p>
    <w:p w14:paraId="2C9C4421" w14:textId="41EA45F4" w:rsidR="001E420F" w:rsidRPr="00EC6DAD" w:rsidRDefault="008F663E" w:rsidP="00EC6DAD">
      <w:pPr>
        <w:pStyle w:val="Geenafstand"/>
        <w:rPr>
          <w:rFonts w:ascii="Verdana" w:hAnsi="Verdana"/>
          <w:color w:val="000000" w:themeColor="text1"/>
          <w:sz w:val="20"/>
          <w:szCs w:val="20"/>
          <w:lang w:eastAsia="nl-NL"/>
        </w:rPr>
      </w:pPr>
      <w:r w:rsidRPr="00E74626">
        <w:rPr>
          <w:lang w:eastAsia="nl-NL"/>
        </w:rPr>
        <w:br/>
      </w:r>
      <w:r w:rsidR="00E272A1" w:rsidRPr="00EC6DAD">
        <w:rPr>
          <w:rFonts w:ascii="Verdana" w:hAnsi="Verdana"/>
          <w:b/>
          <w:bCs/>
          <w:color w:val="7030A0"/>
          <w:sz w:val="20"/>
          <w:szCs w:val="20"/>
          <w:lang w:eastAsia="nl-NL"/>
        </w:rPr>
        <w:t xml:space="preserve">Het lukt mij niet om in te loggen op de website van de </w:t>
      </w:r>
      <w:r w:rsidR="00BE1956" w:rsidRPr="00EC6DAD">
        <w:rPr>
          <w:rFonts w:ascii="Verdana" w:hAnsi="Verdana"/>
          <w:b/>
          <w:bCs/>
          <w:color w:val="7030A0"/>
          <w:sz w:val="20"/>
          <w:szCs w:val="20"/>
          <w:lang w:eastAsia="nl-NL"/>
        </w:rPr>
        <w:t xml:space="preserve">E-learning </w:t>
      </w:r>
      <w:r w:rsidR="00E272A1" w:rsidRPr="00EC6DAD">
        <w:rPr>
          <w:rFonts w:ascii="Verdana" w:hAnsi="Verdana"/>
          <w:b/>
          <w:bCs/>
          <w:color w:val="7030A0"/>
          <w:sz w:val="20"/>
          <w:szCs w:val="20"/>
          <w:lang w:eastAsia="nl-NL"/>
        </w:rPr>
        <w:t>omgeving KCKZ</w:t>
      </w:r>
      <w:r w:rsidR="00D524C3" w:rsidRPr="00EC6DAD">
        <w:rPr>
          <w:rFonts w:ascii="Verdana" w:hAnsi="Verdana"/>
          <w:b/>
          <w:bCs/>
          <w:color w:val="7030A0"/>
          <w:sz w:val="20"/>
          <w:szCs w:val="20"/>
          <w:lang w:eastAsia="nl-NL"/>
        </w:rPr>
        <w:t>.Atriportal</w:t>
      </w:r>
      <w:r w:rsidR="00E272A1" w:rsidRPr="00EC6DAD">
        <w:rPr>
          <w:rFonts w:ascii="Verdana" w:hAnsi="Verdana"/>
          <w:b/>
          <w:bCs/>
          <w:color w:val="7030A0"/>
          <w:sz w:val="20"/>
          <w:szCs w:val="20"/>
          <w:lang w:eastAsia="nl-NL"/>
        </w:rPr>
        <w:t>.</w:t>
      </w:r>
      <w:r w:rsidR="00BE1956" w:rsidRPr="00EC6DAD">
        <w:rPr>
          <w:rFonts w:ascii="Verdana" w:hAnsi="Verdana"/>
          <w:b/>
          <w:bCs/>
          <w:color w:val="7030A0"/>
          <w:sz w:val="20"/>
          <w:szCs w:val="20"/>
          <w:lang w:eastAsia="nl-NL"/>
        </w:rPr>
        <w:t>com</w:t>
      </w:r>
      <w:r w:rsidR="00E272A1" w:rsidRPr="00E74626">
        <w:rPr>
          <w:lang w:eastAsia="nl-NL"/>
        </w:rPr>
        <w:br/>
      </w:r>
      <w:r w:rsidR="00E272A1" w:rsidRPr="00EC6DAD">
        <w:rPr>
          <w:rFonts w:ascii="Verdana" w:hAnsi="Verdana"/>
          <w:color w:val="000000" w:themeColor="text1"/>
          <w:sz w:val="20"/>
          <w:szCs w:val="20"/>
          <w:lang w:eastAsia="nl-NL"/>
        </w:rPr>
        <w:t xml:space="preserve">Voor het inloggen </w:t>
      </w:r>
      <w:r w:rsidR="002B71DD" w:rsidRPr="00EC6DAD">
        <w:rPr>
          <w:rFonts w:ascii="Verdana" w:hAnsi="Verdana"/>
          <w:color w:val="000000" w:themeColor="text1"/>
          <w:sz w:val="20"/>
          <w:szCs w:val="20"/>
          <w:lang w:eastAsia="nl-NL"/>
        </w:rPr>
        <w:t>moet je</w:t>
      </w:r>
      <w:r w:rsidR="00E272A1" w:rsidRPr="00EC6DAD">
        <w:rPr>
          <w:rFonts w:ascii="Verdana" w:hAnsi="Verdana"/>
          <w:color w:val="000000" w:themeColor="text1"/>
          <w:sz w:val="20"/>
          <w:szCs w:val="20"/>
          <w:lang w:eastAsia="nl-NL"/>
        </w:rPr>
        <w:t xml:space="preserve"> de volgende stappen ondernemen:</w:t>
      </w:r>
    </w:p>
    <w:p w14:paraId="1947F2C7" w14:textId="01AA5B21" w:rsidR="008F663E" w:rsidRPr="00EC6DAD" w:rsidRDefault="001E420F" w:rsidP="008F663E">
      <w:pPr>
        <w:pStyle w:val="Geenafstand"/>
        <w:numPr>
          <w:ilvl w:val="0"/>
          <w:numId w:val="21"/>
        </w:numPr>
        <w:rPr>
          <w:rFonts w:ascii="Verdana" w:hAnsi="Verdana"/>
          <w:color w:val="000000" w:themeColor="text1"/>
          <w:sz w:val="20"/>
          <w:szCs w:val="20"/>
          <w:lang w:eastAsia="nl-NL"/>
        </w:rPr>
      </w:pPr>
      <w:r w:rsidRPr="00EC6DAD">
        <w:rPr>
          <w:rFonts w:ascii="Verdana" w:hAnsi="Verdana"/>
          <w:color w:val="000000" w:themeColor="text1"/>
          <w:sz w:val="20"/>
          <w:szCs w:val="20"/>
          <w:lang w:eastAsia="nl-NL"/>
        </w:rPr>
        <w:t>G</w:t>
      </w:r>
      <w:r w:rsidR="00E272A1" w:rsidRPr="00EC6DAD">
        <w:rPr>
          <w:rFonts w:ascii="Verdana" w:hAnsi="Verdana"/>
          <w:color w:val="000000" w:themeColor="text1"/>
          <w:sz w:val="20"/>
          <w:szCs w:val="20"/>
          <w:lang w:eastAsia="nl-NL"/>
        </w:rPr>
        <w:t xml:space="preserve">a naar onze website </w:t>
      </w:r>
      <w:hyperlink r:id="rId7" w:history="1">
        <w:r w:rsidR="00E272A1" w:rsidRPr="00EC6DAD">
          <w:rPr>
            <w:rStyle w:val="Hyperlink"/>
            <w:rFonts w:ascii="Verdana" w:eastAsia="Times New Roman" w:hAnsi="Verdana" w:cs="Arial"/>
            <w:color w:val="7030A0"/>
            <w:sz w:val="20"/>
            <w:szCs w:val="20"/>
            <w:lang w:eastAsia="nl-NL"/>
          </w:rPr>
          <w:t>https://kckz.atriportal.com/</w:t>
        </w:r>
      </w:hyperlink>
      <w:r w:rsidR="00724E41" w:rsidRPr="00724E41">
        <w:rPr>
          <w:rStyle w:val="Hyperlink"/>
          <w:rFonts w:ascii="Verdana" w:eastAsia="Times New Roman" w:hAnsi="Verdana" w:cs="Arial"/>
          <w:color w:val="000000" w:themeColor="text1"/>
          <w:sz w:val="20"/>
          <w:szCs w:val="20"/>
          <w:u w:val="none"/>
          <w:lang w:eastAsia="nl-NL"/>
        </w:rPr>
        <w:t xml:space="preserve"> ;</w:t>
      </w:r>
    </w:p>
    <w:p w14:paraId="39859B74" w14:textId="62663F2F" w:rsidR="00683572" w:rsidRPr="00AB7777" w:rsidRDefault="00E272A1" w:rsidP="00E74626">
      <w:pPr>
        <w:pStyle w:val="Geenafstand"/>
        <w:numPr>
          <w:ilvl w:val="0"/>
          <w:numId w:val="21"/>
        </w:numPr>
        <w:rPr>
          <w:rFonts w:ascii="Verdana" w:hAnsi="Verdana"/>
          <w:color w:val="000000" w:themeColor="text1"/>
          <w:sz w:val="20"/>
          <w:szCs w:val="20"/>
          <w:lang w:eastAsia="nl-NL"/>
        </w:rPr>
      </w:pPr>
      <w:r w:rsidRPr="00EC6DAD">
        <w:rPr>
          <w:rFonts w:ascii="Verdana" w:hAnsi="Verdana"/>
          <w:color w:val="000000" w:themeColor="text1"/>
          <w:sz w:val="20"/>
          <w:szCs w:val="20"/>
          <w:lang w:eastAsia="nl-NL"/>
        </w:rPr>
        <w:t xml:space="preserve">Vul rechtsboven </w:t>
      </w:r>
      <w:r w:rsidR="002B71DD" w:rsidRPr="00EC6DAD">
        <w:rPr>
          <w:rFonts w:ascii="Verdana" w:hAnsi="Verdana"/>
          <w:color w:val="000000" w:themeColor="text1"/>
          <w:sz w:val="20"/>
          <w:szCs w:val="20"/>
          <w:lang w:eastAsia="nl-NL"/>
        </w:rPr>
        <w:t xml:space="preserve">je </w:t>
      </w:r>
      <w:r w:rsidRPr="00EC6DAD">
        <w:rPr>
          <w:rFonts w:ascii="Verdana" w:hAnsi="Verdana"/>
          <w:color w:val="000000" w:themeColor="text1"/>
          <w:sz w:val="20"/>
          <w:szCs w:val="20"/>
          <w:lang w:eastAsia="nl-NL"/>
        </w:rPr>
        <w:t>gebruikersnaam en wachtwoord in</w:t>
      </w:r>
      <w:r w:rsidR="00724E41">
        <w:rPr>
          <w:rFonts w:ascii="Verdana" w:hAnsi="Verdana"/>
          <w:color w:val="000000" w:themeColor="text1"/>
          <w:sz w:val="20"/>
          <w:szCs w:val="20"/>
          <w:lang w:eastAsia="nl-NL"/>
        </w:rPr>
        <w:t>.</w:t>
      </w:r>
      <w:r w:rsidRPr="00EC6DAD">
        <w:rPr>
          <w:rFonts w:ascii="Verdana" w:hAnsi="Verdana"/>
          <w:color w:val="000000" w:themeColor="text1"/>
          <w:sz w:val="20"/>
          <w:szCs w:val="20"/>
          <w:lang w:eastAsia="nl-NL"/>
        </w:rPr>
        <w:br/>
      </w:r>
      <w:hyperlink r:id="rId8" w:history="1">
        <w:r w:rsidRPr="00EC6DAD">
          <w:rPr>
            <w:rFonts w:ascii="Verdana" w:hAnsi="Verdana"/>
            <w:color w:val="000000" w:themeColor="text1"/>
            <w:sz w:val="20"/>
            <w:szCs w:val="20"/>
          </w:rPr>
          <w:t>Ben je je gebruikersnaam of wachtwoord vergeten?</w:t>
        </w:r>
      </w:hyperlink>
      <w:r w:rsidR="00F87191" w:rsidRPr="00EC6DAD">
        <w:rPr>
          <w:rFonts w:ascii="Verdana" w:hAnsi="Verdana"/>
          <w:color w:val="000000" w:themeColor="text1"/>
          <w:sz w:val="20"/>
          <w:szCs w:val="20"/>
        </w:rPr>
        <w:t xml:space="preserve"> Dan kun je altijd nieuwe inloggegevens opvragen</w:t>
      </w:r>
      <w:r w:rsidR="00724E41">
        <w:rPr>
          <w:rFonts w:ascii="Verdana" w:hAnsi="Verdana"/>
          <w:color w:val="000000" w:themeColor="text1"/>
          <w:sz w:val="20"/>
          <w:szCs w:val="20"/>
        </w:rPr>
        <w:t>.</w:t>
      </w:r>
    </w:p>
    <w:p w14:paraId="41A2BBF6" w14:textId="1B119BF2" w:rsidR="00683572" w:rsidRDefault="00683572" w:rsidP="00E74626">
      <w:pPr>
        <w:pStyle w:val="Geenafstand"/>
        <w:rPr>
          <w:rFonts w:ascii="Verdana" w:hAnsi="Verdana"/>
          <w:b/>
          <w:bCs/>
          <w:color w:val="7030A0"/>
          <w:sz w:val="24"/>
          <w:szCs w:val="24"/>
          <w:u w:val="single"/>
          <w:lang w:eastAsia="nl-NL"/>
        </w:rPr>
      </w:pPr>
    </w:p>
    <w:p w14:paraId="0D5D403A" w14:textId="77777777" w:rsidR="00AB7777" w:rsidRPr="00AB7777" w:rsidRDefault="00AB7777" w:rsidP="00AB7777">
      <w:pPr>
        <w:pStyle w:val="Geenafstand"/>
        <w:rPr>
          <w:rFonts w:ascii="Verdana" w:hAnsi="Verdana"/>
          <w:b/>
          <w:bCs/>
          <w:sz w:val="20"/>
          <w:szCs w:val="20"/>
          <w:lang w:eastAsia="nl-NL"/>
        </w:rPr>
      </w:pPr>
      <w:r w:rsidRPr="00AB7777">
        <w:rPr>
          <w:rFonts w:ascii="Verdana" w:hAnsi="Verdana"/>
          <w:b/>
          <w:bCs/>
          <w:color w:val="7030A0"/>
          <w:sz w:val="20"/>
          <w:szCs w:val="20"/>
          <w:lang w:eastAsia="nl-NL"/>
        </w:rPr>
        <w:t>Ik heb me net ingeschreven, hoe lang duurt het voor ik bericht krijg?</w:t>
      </w:r>
    </w:p>
    <w:p w14:paraId="4D75A273" w14:textId="77777777" w:rsidR="00AB7777" w:rsidRPr="001E4462" w:rsidRDefault="00AB7777" w:rsidP="00AB7777">
      <w:pPr>
        <w:pStyle w:val="Geenafstand"/>
        <w:rPr>
          <w:rFonts w:ascii="Verdana" w:hAnsi="Verdana"/>
          <w:sz w:val="20"/>
          <w:szCs w:val="20"/>
          <w:lang w:eastAsia="nl-NL"/>
        </w:rPr>
      </w:pPr>
      <w:r w:rsidRPr="001E4462">
        <w:rPr>
          <w:rFonts w:ascii="Verdana" w:hAnsi="Verdana"/>
          <w:sz w:val="20"/>
          <w:szCs w:val="20"/>
          <w:lang w:eastAsia="nl-NL"/>
        </w:rPr>
        <w:t>Bij drukte kan het even duren voordat wij het dossier in behandeling nemen.</w:t>
      </w:r>
      <w:r w:rsidRPr="001E4462">
        <w:rPr>
          <w:rFonts w:ascii="Verdana" w:hAnsi="Verdana"/>
          <w:sz w:val="20"/>
          <w:szCs w:val="20"/>
          <w:lang w:eastAsia="nl-NL"/>
        </w:rPr>
        <w:br/>
        <w:t xml:space="preserve">Je ontvangt </w:t>
      </w:r>
      <w:r>
        <w:rPr>
          <w:rFonts w:ascii="Verdana" w:hAnsi="Verdana"/>
          <w:sz w:val="20"/>
          <w:szCs w:val="20"/>
          <w:lang w:eastAsia="nl-NL"/>
        </w:rPr>
        <w:t xml:space="preserve">een bevestiging </w:t>
      </w:r>
      <w:r w:rsidRPr="001E4462">
        <w:rPr>
          <w:rFonts w:ascii="Verdana" w:hAnsi="Verdana"/>
          <w:sz w:val="20"/>
          <w:szCs w:val="20"/>
          <w:lang w:eastAsia="nl-NL"/>
        </w:rPr>
        <w:t xml:space="preserve">binnen drie weken. Als je vragen hebt, mail dan naar </w:t>
      </w:r>
      <w:hyperlink r:id="rId9" w:history="1">
        <w:r w:rsidRPr="001E4462">
          <w:rPr>
            <w:rFonts w:ascii="Verdana" w:hAnsi="Verdana"/>
            <w:sz w:val="20"/>
            <w:szCs w:val="20"/>
            <w:u w:val="single"/>
            <w:lang w:eastAsia="nl-NL"/>
          </w:rPr>
          <w:t>info@kenniscentrumkraamzorg.nl</w:t>
        </w:r>
      </w:hyperlink>
      <w:r w:rsidRPr="001E4462">
        <w:rPr>
          <w:rFonts w:ascii="Verdana" w:hAnsi="Verdana"/>
          <w:sz w:val="20"/>
          <w:szCs w:val="20"/>
          <w:lang w:eastAsia="nl-NL"/>
        </w:rPr>
        <w:t xml:space="preserve"> dan nemen we zo snel mogelijk contact met je op.</w:t>
      </w:r>
    </w:p>
    <w:p w14:paraId="726E85DB" w14:textId="77777777" w:rsidR="00AB7777" w:rsidRDefault="00AB7777" w:rsidP="00EC6DAD">
      <w:pPr>
        <w:pStyle w:val="Geenafstand"/>
        <w:rPr>
          <w:rFonts w:ascii="Verdana" w:hAnsi="Verdana"/>
          <w:b/>
          <w:bCs/>
          <w:color w:val="7030A0"/>
          <w:sz w:val="20"/>
          <w:szCs w:val="20"/>
          <w:lang w:eastAsia="nl-NL"/>
        </w:rPr>
      </w:pPr>
    </w:p>
    <w:p w14:paraId="4CD294AF" w14:textId="707C6AA9" w:rsidR="00EC6DAD" w:rsidRDefault="00683572" w:rsidP="00EC6DAD">
      <w:pPr>
        <w:pStyle w:val="Geenafstand"/>
        <w:rPr>
          <w:rFonts w:ascii="Verdana" w:hAnsi="Verdana"/>
          <w:color w:val="000000" w:themeColor="text1"/>
          <w:sz w:val="20"/>
          <w:szCs w:val="20"/>
          <w:lang w:eastAsia="nl-NL"/>
        </w:rPr>
      </w:pPr>
      <w:r w:rsidRPr="00EC6DAD">
        <w:rPr>
          <w:rFonts w:ascii="Verdana" w:hAnsi="Verdana"/>
          <w:b/>
          <w:bCs/>
          <w:color w:val="7030A0"/>
          <w:sz w:val="20"/>
          <w:szCs w:val="20"/>
          <w:lang w:eastAsia="nl-NL"/>
        </w:rPr>
        <w:t xml:space="preserve">Mijn dossier is goedgekeurd voor </w:t>
      </w:r>
      <w:r w:rsidR="00AB7777">
        <w:rPr>
          <w:rFonts w:ascii="Verdana" w:hAnsi="Verdana"/>
          <w:b/>
          <w:bCs/>
          <w:color w:val="7030A0"/>
          <w:sz w:val="20"/>
          <w:szCs w:val="20"/>
          <w:lang w:eastAsia="nl-NL"/>
        </w:rPr>
        <w:t>H</w:t>
      </w:r>
      <w:r w:rsidRPr="00EC6DAD">
        <w:rPr>
          <w:rFonts w:ascii="Verdana" w:hAnsi="Verdana"/>
          <w:b/>
          <w:bCs/>
          <w:color w:val="7030A0"/>
          <w:sz w:val="20"/>
          <w:szCs w:val="20"/>
          <w:lang w:eastAsia="nl-NL"/>
        </w:rPr>
        <w:t>erregistratie. Waar kan ik het certificaat, dat dient als bewijs van inschrijving, vinden?</w:t>
      </w:r>
      <w:r w:rsidRPr="00EC6DAD">
        <w:rPr>
          <w:rFonts w:ascii="Verdana" w:hAnsi="Verdana"/>
          <w:color w:val="800080"/>
          <w:lang w:eastAsia="nl-NL"/>
        </w:rPr>
        <w:br/>
      </w:r>
      <w:r w:rsidRPr="00EC6DAD">
        <w:rPr>
          <w:rFonts w:ascii="Verdana" w:hAnsi="Verdana"/>
          <w:color w:val="000000" w:themeColor="text1"/>
          <w:sz w:val="20"/>
          <w:szCs w:val="20"/>
          <w:lang w:eastAsia="nl-NL"/>
        </w:rPr>
        <w:t>Het certificaat is te vinden in jouw dossier, onderaan bij jouw persoonsgegevens.</w:t>
      </w:r>
    </w:p>
    <w:p w14:paraId="11327407" w14:textId="77777777" w:rsidR="00EC6DAD" w:rsidRPr="00EC6DAD" w:rsidRDefault="00EC6DAD" w:rsidP="00EC6DAD">
      <w:pPr>
        <w:pStyle w:val="Geenafstand"/>
        <w:rPr>
          <w:rFonts w:ascii="Verdana" w:hAnsi="Verdana"/>
          <w:color w:val="000000" w:themeColor="text1"/>
          <w:lang w:eastAsia="nl-NL"/>
        </w:rPr>
      </w:pPr>
    </w:p>
    <w:p w14:paraId="0792DE8C" w14:textId="77777777" w:rsidR="00AB7777" w:rsidRPr="00AB7777" w:rsidRDefault="00AB7777" w:rsidP="00AB7777">
      <w:pPr>
        <w:pStyle w:val="Geenafstand"/>
        <w:rPr>
          <w:rFonts w:ascii="Verdana" w:hAnsi="Verdana"/>
          <w:b/>
          <w:bCs/>
          <w:color w:val="7030A0"/>
          <w:sz w:val="20"/>
          <w:szCs w:val="20"/>
          <w:lang w:eastAsia="nl-NL"/>
        </w:rPr>
      </w:pPr>
      <w:r w:rsidRPr="00AB7777">
        <w:rPr>
          <w:rFonts w:ascii="Verdana" w:hAnsi="Verdana"/>
          <w:b/>
          <w:bCs/>
          <w:color w:val="7030A0"/>
          <w:sz w:val="20"/>
          <w:szCs w:val="20"/>
          <w:lang w:eastAsia="nl-NL"/>
        </w:rPr>
        <w:t>Wanneer worden de accreditatiepunten bijgeschreven in mijn dossier?</w:t>
      </w:r>
    </w:p>
    <w:p w14:paraId="287046A0" w14:textId="77777777" w:rsidR="00AB7777" w:rsidRPr="001E4462" w:rsidRDefault="00AB7777" w:rsidP="00AB7777">
      <w:pPr>
        <w:pStyle w:val="Geenafstand"/>
        <w:rPr>
          <w:rFonts w:ascii="Verdana" w:hAnsi="Verdana"/>
          <w:sz w:val="20"/>
          <w:szCs w:val="20"/>
          <w:lang w:eastAsia="nl-NL"/>
        </w:rPr>
      </w:pPr>
      <w:r w:rsidRPr="001E4462">
        <w:rPr>
          <w:rFonts w:ascii="Verdana" w:hAnsi="Verdana"/>
          <w:sz w:val="20"/>
          <w:szCs w:val="20"/>
          <w:lang w:eastAsia="nl-NL"/>
        </w:rPr>
        <w:t>De opleider/het opleidingsinstituut is verantwoordelijk en dient de punten binnen 6 weken na de scholing bij te schrijven in jouw dossier. Wanneer dit niet tijdig gebeurt, dien je contact op te nemen met de opleider of het opleidingsinstituut.</w:t>
      </w:r>
    </w:p>
    <w:p w14:paraId="4A1E9068" w14:textId="77777777" w:rsidR="00AB7777" w:rsidRDefault="00AB7777" w:rsidP="00EC6DAD">
      <w:pPr>
        <w:pStyle w:val="Geenafstand"/>
        <w:rPr>
          <w:rFonts w:ascii="Verdana" w:hAnsi="Verdana"/>
          <w:b/>
          <w:bCs/>
          <w:color w:val="7030A0"/>
          <w:sz w:val="20"/>
          <w:szCs w:val="20"/>
          <w:lang w:eastAsia="nl-NL"/>
        </w:rPr>
      </w:pPr>
    </w:p>
    <w:p w14:paraId="44416D5D" w14:textId="76523094" w:rsidR="00683572" w:rsidRPr="00EC6DAD" w:rsidRDefault="00683572" w:rsidP="00EC6DAD">
      <w:pPr>
        <w:pStyle w:val="Geenafstand"/>
        <w:rPr>
          <w:rFonts w:ascii="Verdana" w:hAnsi="Verdana"/>
          <w:b/>
          <w:bCs/>
          <w:color w:val="7030A0"/>
          <w:sz w:val="20"/>
          <w:szCs w:val="20"/>
          <w:lang w:eastAsia="nl-NL"/>
        </w:rPr>
      </w:pPr>
      <w:r w:rsidRPr="00EC6DAD">
        <w:rPr>
          <w:rFonts w:ascii="Verdana" w:hAnsi="Verdana"/>
          <w:b/>
          <w:bCs/>
          <w:color w:val="7030A0"/>
          <w:sz w:val="20"/>
          <w:szCs w:val="20"/>
          <w:lang w:eastAsia="nl-NL"/>
        </w:rPr>
        <w:t>Waar kan ik een overzicht vinden van de bijgeschreven scholingen?</w:t>
      </w:r>
    </w:p>
    <w:p w14:paraId="1D0D6B3E" w14:textId="361C0524" w:rsidR="00683572" w:rsidRPr="00E74626" w:rsidRDefault="00683572" w:rsidP="00683572">
      <w:pPr>
        <w:pStyle w:val="Geenafstand"/>
        <w:numPr>
          <w:ilvl w:val="0"/>
          <w:numId w:val="23"/>
        </w:numPr>
        <w:rPr>
          <w:rFonts w:ascii="Verdana" w:hAnsi="Verdana"/>
          <w:color w:val="555555"/>
          <w:sz w:val="20"/>
          <w:szCs w:val="20"/>
          <w:lang w:eastAsia="nl-NL"/>
        </w:rPr>
      </w:pPr>
      <w:r w:rsidRPr="00E74626">
        <w:rPr>
          <w:rFonts w:ascii="Verdana" w:hAnsi="Verdana"/>
          <w:sz w:val="20"/>
          <w:szCs w:val="20"/>
          <w:lang w:eastAsia="nl-NL"/>
        </w:rPr>
        <w:t>Eenmaal ingelogd ga je naar “MIJN DOSSIER”</w:t>
      </w:r>
      <w:r w:rsidR="00724E41">
        <w:rPr>
          <w:rFonts w:ascii="Verdana" w:hAnsi="Verdana"/>
          <w:sz w:val="20"/>
          <w:szCs w:val="20"/>
          <w:lang w:eastAsia="nl-NL"/>
        </w:rPr>
        <w:t>;</w:t>
      </w:r>
    </w:p>
    <w:p w14:paraId="26D7F6ED" w14:textId="763DCA3A" w:rsidR="00683572" w:rsidRPr="00E74626" w:rsidRDefault="00683572" w:rsidP="00683572">
      <w:pPr>
        <w:pStyle w:val="Geenafstand"/>
        <w:numPr>
          <w:ilvl w:val="0"/>
          <w:numId w:val="23"/>
        </w:numPr>
        <w:rPr>
          <w:rFonts w:ascii="Verdana" w:hAnsi="Verdana"/>
          <w:color w:val="555555"/>
          <w:sz w:val="20"/>
          <w:szCs w:val="20"/>
          <w:lang w:eastAsia="nl-NL"/>
        </w:rPr>
      </w:pPr>
      <w:r w:rsidRPr="00E74626">
        <w:rPr>
          <w:rFonts w:ascii="Verdana" w:hAnsi="Verdana"/>
          <w:sz w:val="20"/>
          <w:szCs w:val="20"/>
          <w:lang w:eastAsia="nl-NL"/>
        </w:rPr>
        <w:t>Je klikt dan op de naam “Herregistratie Kwaliteitsregister Kraamverzorgende”</w:t>
      </w:r>
      <w:r w:rsidR="00724E41">
        <w:rPr>
          <w:rFonts w:ascii="Verdana" w:hAnsi="Verdana"/>
          <w:sz w:val="20"/>
          <w:szCs w:val="20"/>
          <w:lang w:eastAsia="nl-NL"/>
        </w:rPr>
        <w:t>;</w:t>
      </w:r>
      <w:r w:rsidRPr="00E74626">
        <w:rPr>
          <w:rFonts w:ascii="Verdana" w:hAnsi="Verdana"/>
          <w:sz w:val="20"/>
          <w:szCs w:val="20"/>
          <w:lang w:eastAsia="nl-NL"/>
        </w:rPr>
        <w:br/>
        <w:t xml:space="preserve">Je krijgt nu een lijst te zien met de verplichte scholingscategorieën. </w:t>
      </w:r>
      <w:r w:rsidRPr="00E74626">
        <w:rPr>
          <w:rFonts w:ascii="Verdana" w:hAnsi="Verdana"/>
          <w:sz w:val="20"/>
          <w:szCs w:val="20"/>
          <w:lang w:eastAsia="nl-NL"/>
        </w:rPr>
        <w:br/>
        <w:t>Achter deze scholingscategorieën staan rode en/of groene bolletjes:</w:t>
      </w:r>
    </w:p>
    <w:p w14:paraId="4628ADED" w14:textId="77777777" w:rsidR="00683572" w:rsidRPr="00E74626" w:rsidRDefault="00683572" w:rsidP="00683572">
      <w:pPr>
        <w:pStyle w:val="Geenafstand"/>
        <w:numPr>
          <w:ilvl w:val="2"/>
          <w:numId w:val="25"/>
        </w:numPr>
        <w:rPr>
          <w:rFonts w:ascii="Verdana" w:hAnsi="Verdana"/>
          <w:color w:val="555555"/>
          <w:sz w:val="20"/>
          <w:szCs w:val="20"/>
          <w:lang w:eastAsia="nl-NL"/>
        </w:rPr>
      </w:pPr>
      <w:r w:rsidRPr="00E74626">
        <w:rPr>
          <w:rFonts w:ascii="Verdana" w:hAnsi="Verdana"/>
          <w:sz w:val="20"/>
          <w:szCs w:val="20"/>
          <w:lang w:eastAsia="nl-NL"/>
        </w:rPr>
        <w:t>Wanneer het bolletje is groengekleurd heb je deze scholingscategorie volledig afgerond.</w:t>
      </w:r>
    </w:p>
    <w:p w14:paraId="21A5300C" w14:textId="77777777" w:rsidR="00683572" w:rsidRPr="00E74626" w:rsidRDefault="00683572" w:rsidP="00683572">
      <w:pPr>
        <w:pStyle w:val="Geenafstand"/>
        <w:numPr>
          <w:ilvl w:val="2"/>
          <w:numId w:val="25"/>
        </w:numPr>
        <w:rPr>
          <w:rFonts w:ascii="Verdana" w:hAnsi="Verdana"/>
          <w:color w:val="555555"/>
          <w:sz w:val="20"/>
          <w:szCs w:val="20"/>
          <w:lang w:eastAsia="nl-NL"/>
        </w:rPr>
      </w:pPr>
      <w:r w:rsidRPr="00E74626">
        <w:rPr>
          <w:rFonts w:ascii="Verdana" w:hAnsi="Verdana"/>
          <w:sz w:val="20"/>
          <w:szCs w:val="20"/>
          <w:lang w:eastAsia="nl-NL"/>
        </w:rPr>
        <w:t>Wanneer het bolletje is roodgekleurd, heb je voor deze categorie nog niet het minimaal aantal punten behaald.</w:t>
      </w:r>
    </w:p>
    <w:p w14:paraId="5930F2C2" w14:textId="77777777" w:rsidR="00683572" w:rsidRPr="00E74626" w:rsidRDefault="00683572" w:rsidP="00683572">
      <w:pPr>
        <w:pStyle w:val="Geenafstand"/>
        <w:numPr>
          <w:ilvl w:val="0"/>
          <w:numId w:val="23"/>
        </w:numPr>
        <w:rPr>
          <w:rFonts w:ascii="Verdana" w:hAnsi="Verdana"/>
          <w:color w:val="555555"/>
          <w:sz w:val="20"/>
          <w:szCs w:val="20"/>
          <w:lang w:eastAsia="nl-NL"/>
        </w:rPr>
      </w:pPr>
      <w:r w:rsidRPr="00E74626">
        <w:rPr>
          <w:rFonts w:ascii="Verdana" w:hAnsi="Verdana"/>
          <w:sz w:val="20"/>
          <w:szCs w:val="20"/>
          <w:lang w:eastAsia="nl-NL"/>
        </w:rPr>
        <w:t>Klik nu op de link “klap alle subregels uit”.</w:t>
      </w:r>
      <w:r w:rsidRPr="00E74626">
        <w:rPr>
          <w:rFonts w:ascii="Verdana" w:hAnsi="Verdana"/>
          <w:sz w:val="20"/>
          <w:szCs w:val="20"/>
          <w:lang w:eastAsia="nl-NL"/>
        </w:rPr>
        <w:br/>
        <w:t>Je krijgt nu een totaal overzicht te zien van alle bijgeschreven scholingen met de daarbij horende accreditatiepunten.</w:t>
      </w:r>
    </w:p>
    <w:p w14:paraId="379A372A" w14:textId="77777777" w:rsidR="00EC6DAD" w:rsidRDefault="00EC6DAD" w:rsidP="00E74626">
      <w:pPr>
        <w:pStyle w:val="Geenafstand"/>
        <w:rPr>
          <w:rFonts w:ascii="Verdana" w:hAnsi="Verdana"/>
          <w:b/>
          <w:bCs/>
          <w:color w:val="7030A0"/>
          <w:sz w:val="20"/>
          <w:szCs w:val="20"/>
          <w:lang w:eastAsia="nl-NL"/>
        </w:rPr>
      </w:pPr>
    </w:p>
    <w:p w14:paraId="549245CE" w14:textId="77777777" w:rsidR="00EC6DAD" w:rsidRPr="00311805" w:rsidRDefault="00C76662" w:rsidP="00EC6DAD">
      <w:pPr>
        <w:pStyle w:val="Geenafstand"/>
        <w:rPr>
          <w:rFonts w:ascii="Verdana" w:hAnsi="Verdana"/>
          <w:b/>
          <w:bCs/>
          <w:color w:val="7030A0"/>
          <w:sz w:val="20"/>
          <w:szCs w:val="20"/>
        </w:rPr>
      </w:pPr>
      <w:r w:rsidRPr="00311805">
        <w:rPr>
          <w:rFonts w:ascii="Verdana" w:hAnsi="Verdana"/>
          <w:b/>
          <w:bCs/>
          <w:color w:val="7030A0"/>
          <w:sz w:val="20"/>
          <w:szCs w:val="20"/>
        </w:rPr>
        <w:t>Wanneer kan ik mijn dossier aanmelden voor herregistratie?</w:t>
      </w:r>
    </w:p>
    <w:p w14:paraId="7A2CA09B" w14:textId="706778E9" w:rsidR="00311805" w:rsidRDefault="00BE1956" w:rsidP="00EC6DAD">
      <w:pPr>
        <w:pStyle w:val="Geenafstand"/>
        <w:numPr>
          <w:ilvl w:val="0"/>
          <w:numId w:val="23"/>
        </w:numPr>
        <w:rPr>
          <w:rFonts w:ascii="Verdana" w:hAnsi="Verdana"/>
          <w:sz w:val="20"/>
          <w:szCs w:val="20"/>
        </w:rPr>
      </w:pPr>
      <w:r w:rsidRPr="00311805">
        <w:rPr>
          <w:rFonts w:ascii="Verdana" w:hAnsi="Verdana"/>
          <w:sz w:val="20"/>
          <w:szCs w:val="20"/>
        </w:rPr>
        <w:t xml:space="preserve">Via PE-online ontvang je </w:t>
      </w:r>
      <w:r w:rsidR="00724E41">
        <w:rPr>
          <w:rFonts w:ascii="Verdana" w:hAnsi="Verdana"/>
          <w:sz w:val="20"/>
          <w:szCs w:val="20"/>
        </w:rPr>
        <w:t xml:space="preserve">drie </w:t>
      </w:r>
      <w:r w:rsidRPr="00311805">
        <w:rPr>
          <w:rFonts w:ascii="Verdana" w:hAnsi="Verdana"/>
          <w:sz w:val="20"/>
          <w:szCs w:val="20"/>
        </w:rPr>
        <w:t>herinneringsberichten.</w:t>
      </w:r>
    </w:p>
    <w:p w14:paraId="664DFCFE" w14:textId="212F27C6" w:rsidR="00311805" w:rsidRPr="005F7CA7" w:rsidRDefault="000A6443" w:rsidP="005F7CA7">
      <w:pPr>
        <w:pStyle w:val="Geenafstand"/>
        <w:numPr>
          <w:ilvl w:val="0"/>
          <w:numId w:val="23"/>
        </w:numPr>
        <w:rPr>
          <w:rFonts w:ascii="Verdana" w:hAnsi="Verdana"/>
          <w:sz w:val="20"/>
          <w:szCs w:val="20"/>
        </w:rPr>
      </w:pPr>
      <w:r w:rsidRPr="00311805">
        <w:rPr>
          <w:rFonts w:ascii="Verdana" w:hAnsi="Verdana"/>
          <w:sz w:val="20"/>
          <w:szCs w:val="20"/>
        </w:rPr>
        <w:t xml:space="preserve">Het </w:t>
      </w:r>
      <w:r w:rsidR="005F7CA7">
        <w:rPr>
          <w:rFonts w:ascii="Verdana" w:hAnsi="Verdana"/>
          <w:sz w:val="20"/>
          <w:szCs w:val="20"/>
        </w:rPr>
        <w:t>1</w:t>
      </w:r>
      <w:r w:rsidR="005F7CA7" w:rsidRPr="005F7CA7">
        <w:rPr>
          <w:rFonts w:ascii="Verdana" w:hAnsi="Verdana"/>
          <w:sz w:val="20"/>
          <w:szCs w:val="20"/>
          <w:vertAlign w:val="superscript"/>
        </w:rPr>
        <w:t>e</w:t>
      </w:r>
      <w:r w:rsidRPr="005F7CA7">
        <w:rPr>
          <w:rFonts w:ascii="Verdana" w:hAnsi="Verdana"/>
          <w:sz w:val="20"/>
          <w:szCs w:val="20"/>
        </w:rPr>
        <w:t xml:space="preserve"> bericht krijg je een waarschuwing dat je nog </w:t>
      </w:r>
      <w:r w:rsidR="005F7CA7">
        <w:rPr>
          <w:rFonts w:ascii="Verdana" w:hAnsi="Verdana"/>
          <w:sz w:val="20"/>
          <w:szCs w:val="20"/>
        </w:rPr>
        <w:t>drie</w:t>
      </w:r>
      <w:r w:rsidRPr="005F7CA7">
        <w:rPr>
          <w:rFonts w:ascii="Verdana" w:hAnsi="Verdana"/>
          <w:sz w:val="20"/>
          <w:szCs w:val="20"/>
        </w:rPr>
        <w:t xml:space="preserve"> maanden de tijd hebt om je dossier compleet te maken.</w:t>
      </w:r>
    </w:p>
    <w:p w14:paraId="7186D4E7" w14:textId="29159A38" w:rsidR="00311805" w:rsidRPr="005F7CA7" w:rsidRDefault="000A6443" w:rsidP="005F7CA7">
      <w:pPr>
        <w:pStyle w:val="Geenafstand"/>
        <w:numPr>
          <w:ilvl w:val="0"/>
          <w:numId w:val="23"/>
        </w:numPr>
        <w:rPr>
          <w:rFonts w:ascii="Verdana" w:hAnsi="Verdana"/>
          <w:sz w:val="20"/>
          <w:szCs w:val="20"/>
        </w:rPr>
      </w:pPr>
      <w:r w:rsidRPr="00311805">
        <w:rPr>
          <w:rFonts w:ascii="Verdana" w:hAnsi="Verdana"/>
          <w:sz w:val="20"/>
          <w:szCs w:val="20"/>
        </w:rPr>
        <w:t>Vanaf het 2</w:t>
      </w:r>
      <w:r w:rsidRPr="005F7CA7">
        <w:rPr>
          <w:rFonts w:ascii="Verdana" w:hAnsi="Verdana"/>
          <w:sz w:val="20"/>
          <w:szCs w:val="20"/>
          <w:vertAlign w:val="superscript"/>
        </w:rPr>
        <w:t>e</w:t>
      </w:r>
      <w:r w:rsidRPr="005F7CA7">
        <w:rPr>
          <w:rFonts w:ascii="Verdana" w:hAnsi="Verdana"/>
          <w:sz w:val="20"/>
          <w:szCs w:val="20"/>
        </w:rPr>
        <w:t xml:space="preserve"> herinneringsbericht is het mogelijk om je dossier aan te melden</w:t>
      </w:r>
      <w:r w:rsidR="00C76662" w:rsidRPr="005F7CA7">
        <w:rPr>
          <w:rFonts w:ascii="Verdana" w:hAnsi="Verdana"/>
          <w:sz w:val="20"/>
          <w:szCs w:val="20"/>
        </w:rPr>
        <w:t>.</w:t>
      </w:r>
      <w:r w:rsidRPr="005F7CA7">
        <w:rPr>
          <w:rFonts w:ascii="Verdana" w:hAnsi="Verdana"/>
          <w:sz w:val="20"/>
          <w:szCs w:val="20"/>
        </w:rPr>
        <w:t xml:space="preserve"> Wanneer het dossier compleet is wordt er een link “dossier aanmelden” toegevoegd in jouw dossier.</w:t>
      </w:r>
      <w:r w:rsidRPr="005F7CA7">
        <w:rPr>
          <w:rFonts w:ascii="Verdana" w:hAnsi="Verdana"/>
          <w:color w:val="000000" w:themeColor="text1"/>
          <w:sz w:val="20"/>
          <w:szCs w:val="20"/>
          <w:lang w:eastAsia="nl-NL"/>
        </w:rPr>
        <w:br/>
      </w:r>
      <w:r w:rsidRPr="005F7CA7">
        <w:rPr>
          <w:rFonts w:ascii="Verdana" w:hAnsi="Verdana"/>
          <w:i/>
          <w:iCs/>
          <w:color w:val="000000" w:themeColor="text1"/>
          <w:sz w:val="20"/>
          <w:szCs w:val="20"/>
          <w:lang w:eastAsia="nl-NL"/>
        </w:rPr>
        <w:t xml:space="preserve">Jouw dossier is </w:t>
      </w:r>
      <w:r w:rsidR="008F663E" w:rsidRPr="005F7CA7">
        <w:rPr>
          <w:rFonts w:ascii="Verdana" w:hAnsi="Verdana"/>
          <w:i/>
          <w:iCs/>
          <w:color w:val="000000" w:themeColor="text1"/>
          <w:sz w:val="20"/>
          <w:szCs w:val="20"/>
          <w:lang w:eastAsia="nl-NL"/>
        </w:rPr>
        <w:t>pas compleet als je minimaal 43 punten hebt behaald én alle bolletjes achter de scholingscategorieën groen gekleurd zijn</w:t>
      </w:r>
      <w:r w:rsidR="005F7CA7">
        <w:rPr>
          <w:rFonts w:ascii="Verdana" w:hAnsi="Verdana"/>
          <w:i/>
          <w:iCs/>
          <w:color w:val="000000" w:themeColor="text1"/>
          <w:sz w:val="20"/>
          <w:szCs w:val="20"/>
          <w:lang w:eastAsia="nl-NL"/>
        </w:rPr>
        <w:t>.</w:t>
      </w:r>
    </w:p>
    <w:p w14:paraId="5EC38E1F" w14:textId="77777777" w:rsidR="00AB7777" w:rsidRDefault="00AB7777" w:rsidP="00311805">
      <w:pPr>
        <w:pStyle w:val="Geenafstand"/>
        <w:rPr>
          <w:rFonts w:ascii="Verdana" w:hAnsi="Verdana"/>
          <w:b/>
          <w:bCs/>
          <w:color w:val="7030A0"/>
          <w:sz w:val="20"/>
          <w:szCs w:val="20"/>
        </w:rPr>
      </w:pPr>
    </w:p>
    <w:p w14:paraId="35EF27A6" w14:textId="1196BC54" w:rsidR="00311805" w:rsidRDefault="00C76662" w:rsidP="00311805">
      <w:pPr>
        <w:pStyle w:val="Geenafstand"/>
        <w:rPr>
          <w:rFonts w:ascii="Verdana" w:hAnsi="Verdana"/>
          <w:sz w:val="20"/>
          <w:szCs w:val="20"/>
        </w:rPr>
      </w:pPr>
      <w:r w:rsidRPr="00311805">
        <w:rPr>
          <w:rFonts w:ascii="Verdana" w:hAnsi="Verdana"/>
          <w:b/>
          <w:bCs/>
          <w:color w:val="7030A0"/>
          <w:sz w:val="20"/>
          <w:szCs w:val="20"/>
        </w:rPr>
        <w:t>Mijn registratieperiode is verlopen, maar mijn dossier is nog niet compleet.</w:t>
      </w:r>
    </w:p>
    <w:p w14:paraId="7F62FAE0" w14:textId="77777777" w:rsidR="00311805" w:rsidRDefault="00C76662" w:rsidP="00311805">
      <w:pPr>
        <w:pStyle w:val="Geenafstand"/>
        <w:numPr>
          <w:ilvl w:val="0"/>
          <w:numId w:val="37"/>
        </w:numPr>
        <w:rPr>
          <w:rFonts w:ascii="Verdana" w:hAnsi="Verdana"/>
          <w:sz w:val="20"/>
          <w:szCs w:val="20"/>
        </w:rPr>
      </w:pPr>
      <w:r w:rsidRPr="00311805">
        <w:rPr>
          <w:rFonts w:ascii="Verdana" w:hAnsi="Verdana"/>
          <w:sz w:val="20"/>
          <w:szCs w:val="20"/>
        </w:rPr>
        <w:t xml:space="preserve">Wanneer </w:t>
      </w:r>
      <w:r w:rsidR="002B71DD" w:rsidRPr="00311805">
        <w:rPr>
          <w:rFonts w:ascii="Verdana" w:hAnsi="Verdana"/>
          <w:sz w:val="20"/>
          <w:szCs w:val="20"/>
        </w:rPr>
        <w:t xml:space="preserve">je </w:t>
      </w:r>
      <w:r w:rsidRPr="00311805">
        <w:rPr>
          <w:rFonts w:ascii="Verdana" w:hAnsi="Verdana"/>
          <w:sz w:val="20"/>
          <w:szCs w:val="20"/>
        </w:rPr>
        <w:t>alle benodigde scholingen he</w:t>
      </w:r>
      <w:r w:rsidR="002B71DD" w:rsidRPr="00311805">
        <w:rPr>
          <w:rFonts w:ascii="Verdana" w:hAnsi="Verdana"/>
          <w:sz w:val="20"/>
          <w:szCs w:val="20"/>
        </w:rPr>
        <w:t>bt</w:t>
      </w:r>
      <w:r w:rsidRPr="00311805">
        <w:rPr>
          <w:rFonts w:ascii="Verdana" w:hAnsi="Verdana"/>
          <w:sz w:val="20"/>
          <w:szCs w:val="20"/>
        </w:rPr>
        <w:t xml:space="preserve"> afgerond binnen </w:t>
      </w:r>
      <w:r w:rsidR="002B71DD" w:rsidRPr="00311805">
        <w:rPr>
          <w:rFonts w:ascii="Verdana" w:hAnsi="Verdana"/>
          <w:sz w:val="20"/>
          <w:szCs w:val="20"/>
        </w:rPr>
        <w:t>jouw</w:t>
      </w:r>
      <w:r w:rsidRPr="00311805">
        <w:rPr>
          <w:rFonts w:ascii="Verdana" w:hAnsi="Verdana"/>
          <w:sz w:val="20"/>
          <w:szCs w:val="20"/>
        </w:rPr>
        <w:t xml:space="preserve"> registratieperiode, kun</w:t>
      </w:r>
      <w:r w:rsidR="002B71DD" w:rsidRPr="00311805">
        <w:rPr>
          <w:rFonts w:ascii="Verdana" w:hAnsi="Verdana"/>
          <w:sz w:val="20"/>
          <w:szCs w:val="20"/>
        </w:rPr>
        <w:t xml:space="preserve"> je</w:t>
      </w:r>
      <w:r w:rsidRPr="00311805">
        <w:rPr>
          <w:rFonts w:ascii="Verdana" w:hAnsi="Verdana"/>
          <w:sz w:val="20"/>
          <w:szCs w:val="20"/>
        </w:rPr>
        <w:t xml:space="preserve"> </w:t>
      </w:r>
      <w:r w:rsidR="002B71DD" w:rsidRPr="00311805">
        <w:rPr>
          <w:rFonts w:ascii="Verdana" w:hAnsi="Verdana"/>
          <w:sz w:val="20"/>
          <w:szCs w:val="20"/>
        </w:rPr>
        <w:t xml:space="preserve">het </w:t>
      </w:r>
      <w:r w:rsidRPr="00311805">
        <w:rPr>
          <w:rFonts w:ascii="Verdana" w:hAnsi="Verdana"/>
          <w:sz w:val="20"/>
          <w:szCs w:val="20"/>
        </w:rPr>
        <w:t>dossier met terugwerkende kracht aanmelden, nadat de accreditatiepunten alsnog zijn bijgeschreven.</w:t>
      </w:r>
    </w:p>
    <w:p w14:paraId="6EEA6FE7" w14:textId="5ED6F050" w:rsidR="008F663E" w:rsidRPr="00311805" w:rsidRDefault="00C76662" w:rsidP="00311805">
      <w:pPr>
        <w:pStyle w:val="Geenafstand"/>
        <w:numPr>
          <w:ilvl w:val="0"/>
          <w:numId w:val="37"/>
        </w:numPr>
        <w:rPr>
          <w:rFonts w:ascii="Verdana" w:hAnsi="Verdana"/>
          <w:sz w:val="20"/>
          <w:szCs w:val="20"/>
        </w:rPr>
      </w:pPr>
      <w:r w:rsidRPr="00311805">
        <w:rPr>
          <w:rFonts w:ascii="Verdana" w:hAnsi="Verdana"/>
          <w:sz w:val="20"/>
          <w:szCs w:val="20"/>
        </w:rPr>
        <w:t xml:space="preserve">Wanneer </w:t>
      </w:r>
      <w:r w:rsidR="002B71DD" w:rsidRPr="00311805">
        <w:rPr>
          <w:rFonts w:ascii="Verdana" w:hAnsi="Verdana"/>
          <w:sz w:val="20"/>
          <w:szCs w:val="20"/>
        </w:rPr>
        <w:t>je</w:t>
      </w:r>
      <w:r w:rsidRPr="00311805">
        <w:rPr>
          <w:rFonts w:ascii="Verdana" w:hAnsi="Verdana"/>
          <w:sz w:val="20"/>
          <w:szCs w:val="20"/>
        </w:rPr>
        <w:t xml:space="preserve"> nog niet aan de scholingseisen he</w:t>
      </w:r>
      <w:r w:rsidR="002B71DD" w:rsidRPr="00311805">
        <w:rPr>
          <w:rFonts w:ascii="Verdana" w:hAnsi="Verdana"/>
          <w:sz w:val="20"/>
          <w:szCs w:val="20"/>
        </w:rPr>
        <w:t>bt</w:t>
      </w:r>
      <w:r w:rsidRPr="00311805">
        <w:rPr>
          <w:rFonts w:ascii="Verdana" w:hAnsi="Verdana"/>
          <w:sz w:val="20"/>
          <w:szCs w:val="20"/>
        </w:rPr>
        <w:t xml:space="preserve"> voldaan, </w:t>
      </w:r>
      <w:r w:rsidR="002B71DD" w:rsidRPr="00311805">
        <w:rPr>
          <w:rFonts w:ascii="Verdana" w:hAnsi="Verdana"/>
          <w:sz w:val="20"/>
          <w:szCs w:val="20"/>
        </w:rPr>
        <w:t xml:space="preserve">neem </w:t>
      </w:r>
      <w:r w:rsidR="00AB7777">
        <w:rPr>
          <w:rFonts w:ascii="Verdana" w:hAnsi="Verdana"/>
          <w:sz w:val="20"/>
          <w:szCs w:val="20"/>
        </w:rPr>
        <w:t xml:space="preserve">dan </w:t>
      </w:r>
      <w:r w:rsidR="002B71DD" w:rsidRPr="00311805">
        <w:rPr>
          <w:rFonts w:ascii="Verdana" w:hAnsi="Verdana"/>
          <w:sz w:val="20"/>
          <w:szCs w:val="20"/>
        </w:rPr>
        <w:t xml:space="preserve">contact op met het Kenniscentrum Kraamzorg. </w:t>
      </w:r>
      <w:r w:rsidRPr="00311805">
        <w:rPr>
          <w:rFonts w:ascii="Verdana" w:hAnsi="Verdana"/>
          <w:sz w:val="20"/>
          <w:szCs w:val="20"/>
        </w:rPr>
        <w:t>Mogelijk kom</w:t>
      </w:r>
      <w:r w:rsidR="002B71DD" w:rsidRPr="00311805">
        <w:rPr>
          <w:rFonts w:ascii="Verdana" w:hAnsi="Verdana"/>
          <w:sz w:val="20"/>
          <w:szCs w:val="20"/>
        </w:rPr>
        <w:t xml:space="preserve"> je</w:t>
      </w:r>
      <w:r w:rsidRPr="00311805">
        <w:rPr>
          <w:rFonts w:ascii="Verdana" w:hAnsi="Verdana"/>
          <w:sz w:val="20"/>
          <w:szCs w:val="20"/>
        </w:rPr>
        <w:t xml:space="preserve"> in aanmerking voor uitstel van herregistratie.</w:t>
      </w:r>
    </w:p>
    <w:p w14:paraId="031DE808" w14:textId="77777777" w:rsidR="00311805" w:rsidRDefault="00311805" w:rsidP="00311805">
      <w:pPr>
        <w:pStyle w:val="Geenafstand"/>
        <w:rPr>
          <w:lang w:eastAsia="nl-NL"/>
        </w:rPr>
      </w:pPr>
    </w:p>
    <w:p w14:paraId="5684BE61" w14:textId="17D7CC7E" w:rsidR="00065F1E" w:rsidRDefault="00065F1E" w:rsidP="00311805">
      <w:pPr>
        <w:pStyle w:val="Geenafstand"/>
        <w:rPr>
          <w:rFonts w:ascii="Verdana" w:hAnsi="Verdana"/>
          <w:color w:val="000000" w:themeColor="text1"/>
          <w:sz w:val="20"/>
          <w:szCs w:val="20"/>
          <w:lang w:eastAsia="nl-NL"/>
        </w:rPr>
      </w:pPr>
      <w:r w:rsidRPr="00311805">
        <w:rPr>
          <w:rFonts w:ascii="Verdana" w:hAnsi="Verdana"/>
          <w:b/>
          <w:bCs/>
          <w:color w:val="7030A0"/>
          <w:sz w:val="20"/>
          <w:szCs w:val="20"/>
          <w:lang w:eastAsia="nl-NL"/>
        </w:rPr>
        <w:t>Er staan meer dan de vereiste accreditatiepunten bijgeschreven in mijn dossier, maar toch is mijn dossier niet compleet. Hoe kan dat?</w:t>
      </w:r>
      <w:r w:rsidRPr="00311805">
        <w:rPr>
          <w:rFonts w:ascii="Verdana" w:hAnsi="Verdana"/>
          <w:sz w:val="20"/>
          <w:szCs w:val="20"/>
          <w:lang w:eastAsia="nl-NL"/>
        </w:rPr>
        <w:br/>
      </w:r>
      <w:r w:rsidRPr="00311805">
        <w:rPr>
          <w:rFonts w:ascii="Verdana" w:hAnsi="Verdana"/>
          <w:color w:val="000000" w:themeColor="text1"/>
          <w:sz w:val="20"/>
          <w:szCs w:val="20"/>
          <w:lang w:eastAsia="nl-NL"/>
        </w:rPr>
        <w:t xml:space="preserve">Naast de minimaal vereiste accreditatiepunten moet </w:t>
      </w:r>
      <w:r w:rsidR="002B71DD" w:rsidRPr="00311805">
        <w:rPr>
          <w:rFonts w:ascii="Verdana" w:hAnsi="Verdana"/>
          <w:color w:val="000000" w:themeColor="text1"/>
          <w:sz w:val="20"/>
          <w:szCs w:val="20"/>
          <w:lang w:eastAsia="nl-NL"/>
        </w:rPr>
        <w:t>je</w:t>
      </w:r>
      <w:r w:rsidRPr="00311805">
        <w:rPr>
          <w:rFonts w:ascii="Verdana" w:hAnsi="Verdana"/>
          <w:color w:val="000000" w:themeColor="text1"/>
          <w:sz w:val="20"/>
          <w:szCs w:val="20"/>
          <w:lang w:eastAsia="nl-NL"/>
        </w:rPr>
        <w:t xml:space="preserve"> ook voor elke scholingscategorie een minimaal aantal accreditatiepunten behalen.</w:t>
      </w:r>
      <w:r w:rsidRPr="00311805">
        <w:rPr>
          <w:rFonts w:ascii="Verdana" w:hAnsi="Verdana"/>
          <w:color w:val="000000" w:themeColor="text1"/>
          <w:sz w:val="20"/>
          <w:szCs w:val="20"/>
          <w:lang w:eastAsia="nl-NL"/>
        </w:rPr>
        <w:br/>
        <w:t xml:space="preserve">Alle bolletjes achter de scholingscategorieën in </w:t>
      </w:r>
      <w:r w:rsidR="002B71DD" w:rsidRPr="00311805">
        <w:rPr>
          <w:rFonts w:ascii="Verdana" w:hAnsi="Verdana"/>
          <w:color w:val="000000" w:themeColor="text1"/>
          <w:sz w:val="20"/>
          <w:szCs w:val="20"/>
          <w:lang w:eastAsia="nl-NL"/>
        </w:rPr>
        <w:t>jouw</w:t>
      </w:r>
      <w:r w:rsidRPr="00311805">
        <w:rPr>
          <w:rFonts w:ascii="Verdana" w:hAnsi="Verdana"/>
          <w:color w:val="000000" w:themeColor="text1"/>
          <w:sz w:val="20"/>
          <w:szCs w:val="20"/>
          <w:lang w:eastAsia="nl-NL"/>
        </w:rPr>
        <w:t xml:space="preserve"> dossier moeten groen gekleurd zijn. Pas als alle bolletjes op groen staan is </w:t>
      </w:r>
      <w:r w:rsidR="002B71DD" w:rsidRPr="00311805">
        <w:rPr>
          <w:rFonts w:ascii="Verdana" w:hAnsi="Verdana"/>
          <w:color w:val="000000" w:themeColor="text1"/>
          <w:sz w:val="20"/>
          <w:szCs w:val="20"/>
          <w:lang w:eastAsia="nl-NL"/>
        </w:rPr>
        <w:t>jouw</w:t>
      </w:r>
      <w:r w:rsidRPr="00311805">
        <w:rPr>
          <w:rFonts w:ascii="Verdana" w:hAnsi="Verdana"/>
          <w:color w:val="000000" w:themeColor="text1"/>
          <w:sz w:val="20"/>
          <w:szCs w:val="20"/>
          <w:lang w:eastAsia="nl-NL"/>
        </w:rPr>
        <w:t xml:space="preserve"> dossier compleet.</w:t>
      </w:r>
    </w:p>
    <w:p w14:paraId="4CCCC4CE" w14:textId="66A6F42A" w:rsidR="00AB7777" w:rsidRDefault="00AB7777" w:rsidP="00311805">
      <w:pPr>
        <w:pStyle w:val="Geenafstand"/>
        <w:rPr>
          <w:rFonts w:ascii="Verdana" w:hAnsi="Verdana"/>
          <w:color w:val="000000" w:themeColor="text1"/>
          <w:sz w:val="20"/>
          <w:szCs w:val="20"/>
          <w:lang w:eastAsia="nl-NL"/>
        </w:rPr>
      </w:pPr>
    </w:p>
    <w:p w14:paraId="353476C6" w14:textId="77777777" w:rsidR="00AB7777" w:rsidRPr="00AB7777" w:rsidRDefault="00AB7777" w:rsidP="00AB7777">
      <w:pPr>
        <w:pStyle w:val="Geenafstand"/>
        <w:rPr>
          <w:rFonts w:ascii="Verdana" w:hAnsi="Verdana"/>
          <w:b/>
          <w:bCs/>
          <w:color w:val="7030A0"/>
          <w:sz w:val="20"/>
          <w:szCs w:val="20"/>
          <w:lang w:eastAsia="nl-NL"/>
        </w:rPr>
      </w:pPr>
      <w:r w:rsidRPr="00AB7777">
        <w:rPr>
          <w:rFonts w:ascii="Verdana" w:hAnsi="Verdana"/>
          <w:b/>
          <w:bCs/>
          <w:color w:val="7030A0"/>
          <w:sz w:val="20"/>
          <w:szCs w:val="20"/>
          <w:lang w:eastAsia="nl-NL"/>
        </w:rPr>
        <w:t>Ik heb meer dan 43 punten behaald. Kan ik de extra punten meenemen naar de herregistratie?</w:t>
      </w:r>
    </w:p>
    <w:p w14:paraId="38BD5742" w14:textId="77777777" w:rsidR="00AB7777" w:rsidRPr="001E4462" w:rsidRDefault="00AB7777" w:rsidP="00AB7777">
      <w:pPr>
        <w:pStyle w:val="Geenafstand"/>
        <w:rPr>
          <w:rFonts w:ascii="Verdana" w:hAnsi="Verdana"/>
          <w:sz w:val="20"/>
          <w:szCs w:val="20"/>
          <w:lang w:eastAsia="nl-NL"/>
        </w:rPr>
      </w:pPr>
      <w:r w:rsidRPr="001E4462">
        <w:rPr>
          <w:rFonts w:ascii="Verdana" w:hAnsi="Verdana"/>
          <w:sz w:val="20"/>
          <w:szCs w:val="20"/>
          <w:lang w:eastAsia="nl-NL"/>
        </w:rPr>
        <w:t xml:space="preserve">Nee, het is niet mogelijk punten mee te nemen naar de volgende Herregistratieperiode. Per registratieperiode geldt een minimale eis. Bij herregistratie begin je aan een nieuw dossier met 0 punten. Wil je meer weten? </w:t>
      </w:r>
      <w:hyperlink r:id="rId10" w:tgtFrame="_blank" w:history="1">
        <w:r w:rsidRPr="001E4462">
          <w:rPr>
            <w:rFonts w:ascii="Verdana" w:hAnsi="Verdana"/>
            <w:sz w:val="20"/>
            <w:szCs w:val="20"/>
            <w:u w:val="single"/>
            <w:lang w:eastAsia="nl-NL"/>
          </w:rPr>
          <w:t>Klik hier </w:t>
        </w:r>
      </w:hyperlink>
      <w:r w:rsidRPr="001E4462">
        <w:rPr>
          <w:rFonts w:ascii="Verdana" w:hAnsi="Verdana"/>
          <w:sz w:val="20"/>
          <w:szCs w:val="20"/>
          <w:lang w:eastAsia="nl-NL"/>
        </w:rPr>
        <w:t>voor het Reglement Kwaliteitsregister Kraamverzorgenden v.a. 1 april 2019.</w:t>
      </w:r>
    </w:p>
    <w:p w14:paraId="1EDB4E19" w14:textId="77777777" w:rsidR="00311805" w:rsidRPr="00EC6DAD" w:rsidRDefault="00311805" w:rsidP="00311805">
      <w:pPr>
        <w:pStyle w:val="Geenafstand"/>
        <w:rPr>
          <w:color w:val="000000" w:themeColor="text1"/>
          <w:lang w:eastAsia="nl-NL"/>
        </w:rPr>
      </w:pPr>
    </w:p>
    <w:p w14:paraId="5DF083C8" w14:textId="77777777" w:rsidR="00AB7777" w:rsidRDefault="00AB7777" w:rsidP="00311805">
      <w:pPr>
        <w:pStyle w:val="Geenafstand"/>
        <w:rPr>
          <w:rFonts w:ascii="Verdana" w:hAnsi="Verdana"/>
          <w:b/>
          <w:bCs/>
          <w:color w:val="7030A0"/>
          <w:sz w:val="20"/>
          <w:szCs w:val="20"/>
        </w:rPr>
      </w:pPr>
    </w:p>
    <w:p w14:paraId="643FC09E" w14:textId="77777777" w:rsidR="00AB7777" w:rsidRDefault="00AB7777" w:rsidP="00311805">
      <w:pPr>
        <w:pStyle w:val="Geenafstand"/>
        <w:rPr>
          <w:rFonts w:ascii="Verdana" w:hAnsi="Verdana"/>
          <w:b/>
          <w:bCs/>
          <w:color w:val="7030A0"/>
          <w:sz w:val="20"/>
          <w:szCs w:val="20"/>
        </w:rPr>
      </w:pPr>
    </w:p>
    <w:p w14:paraId="2D932EBF" w14:textId="6EFC6872" w:rsidR="00D524C3" w:rsidRPr="00311805" w:rsidRDefault="00D524C3" w:rsidP="00311805">
      <w:pPr>
        <w:pStyle w:val="Geenafstand"/>
        <w:rPr>
          <w:rFonts w:ascii="Verdana" w:hAnsi="Verdana"/>
          <w:color w:val="000000" w:themeColor="text1"/>
          <w:sz w:val="20"/>
          <w:szCs w:val="20"/>
        </w:rPr>
      </w:pPr>
      <w:r w:rsidRPr="00311805">
        <w:rPr>
          <w:rFonts w:ascii="Verdana" w:hAnsi="Verdana"/>
          <w:b/>
          <w:bCs/>
          <w:color w:val="7030A0"/>
          <w:sz w:val="20"/>
          <w:szCs w:val="20"/>
        </w:rPr>
        <w:t>Ik ben geherregistreerd na 1 april 2019. Moet ik nu opnieuw modules/kennistoetsen maken voor de E-learning “Basis Kraamverzorgende”?</w:t>
      </w:r>
      <w:r w:rsidRPr="00311805">
        <w:rPr>
          <w:rFonts w:ascii="Verdana" w:hAnsi="Verdana"/>
          <w:sz w:val="20"/>
          <w:szCs w:val="20"/>
        </w:rPr>
        <w:br/>
      </w:r>
      <w:r w:rsidRPr="00311805">
        <w:rPr>
          <w:rFonts w:ascii="Verdana" w:hAnsi="Verdana"/>
          <w:color w:val="000000" w:themeColor="text1"/>
          <w:sz w:val="20"/>
          <w:szCs w:val="20"/>
        </w:rPr>
        <w:t xml:space="preserve">Nee, nadat </w:t>
      </w:r>
      <w:r w:rsidR="002B71DD" w:rsidRPr="00311805">
        <w:rPr>
          <w:rFonts w:ascii="Verdana" w:hAnsi="Verdana"/>
          <w:color w:val="000000" w:themeColor="text1"/>
          <w:sz w:val="20"/>
          <w:szCs w:val="20"/>
        </w:rPr>
        <w:t>je hebt</w:t>
      </w:r>
      <w:r w:rsidRPr="00311805">
        <w:rPr>
          <w:rFonts w:ascii="Verdana" w:hAnsi="Verdana"/>
          <w:color w:val="000000" w:themeColor="text1"/>
          <w:sz w:val="20"/>
          <w:szCs w:val="20"/>
        </w:rPr>
        <w:t xml:space="preserve"> voldaan aan de herregistratie-eisen volgens het reglement </w:t>
      </w:r>
      <w:r w:rsidRPr="00311805">
        <w:rPr>
          <w:rFonts w:ascii="Verdana" w:hAnsi="Verdana"/>
          <w:color w:val="000000" w:themeColor="text1"/>
          <w:sz w:val="20"/>
          <w:szCs w:val="20"/>
        </w:rPr>
        <w:lastRenderedPageBreak/>
        <w:t>Kwalitei</w:t>
      </w:r>
      <w:r w:rsidR="002B71DD" w:rsidRPr="00311805">
        <w:rPr>
          <w:rFonts w:ascii="Verdana" w:hAnsi="Verdana"/>
          <w:color w:val="000000" w:themeColor="text1"/>
          <w:sz w:val="20"/>
          <w:szCs w:val="20"/>
        </w:rPr>
        <w:t>ts</w:t>
      </w:r>
      <w:r w:rsidRPr="00311805">
        <w:rPr>
          <w:rFonts w:ascii="Verdana" w:hAnsi="Verdana"/>
          <w:color w:val="000000" w:themeColor="text1"/>
          <w:sz w:val="20"/>
          <w:szCs w:val="20"/>
        </w:rPr>
        <w:t>register voor kraamverzorgende van 1 april 2016 tot 1 april 2019 hoef</w:t>
      </w:r>
      <w:r w:rsidR="002B71DD" w:rsidRPr="00311805">
        <w:rPr>
          <w:rFonts w:ascii="Verdana" w:hAnsi="Verdana"/>
          <w:color w:val="000000" w:themeColor="text1"/>
          <w:sz w:val="20"/>
          <w:szCs w:val="20"/>
        </w:rPr>
        <w:t xml:space="preserve"> je</w:t>
      </w:r>
      <w:r w:rsidRPr="00311805">
        <w:rPr>
          <w:rFonts w:ascii="Verdana" w:hAnsi="Verdana"/>
          <w:color w:val="000000" w:themeColor="text1"/>
          <w:sz w:val="20"/>
          <w:szCs w:val="20"/>
        </w:rPr>
        <w:t xml:space="preserve"> geen modules/kennistoetsen meer te maken.</w:t>
      </w:r>
    </w:p>
    <w:p w14:paraId="6E66DEFD" w14:textId="77777777" w:rsidR="00683572" w:rsidRDefault="00683572" w:rsidP="007F1235">
      <w:pPr>
        <w:rPr>
          <w:rFonts w:ascii="Verdana" w:hAnsi="Verdana"/>
          <w:b/>
          <w:bCs/>
          <w:color w:val="7030A0"/>
          <w:sz w:val="20"/>
          <w:szCs w:val="20"/>
        </w:rPr>
      </w:pPr>
    </w:p>
    <w:p w14:paraId="278535A0" w14:textId="7771B2B9" w:rsidR="00683572" w:rsidRPr="00EC6DAD" w:rsidRDefault="00683572" w:rsidP="007F1235">
      <w:pPr>
        <w:rPr>
          <w:rFonts w:ascii="Verdana" w:hAnsi="Verdana"/>
          <w:b/>
          <w:bCs/>
          <w:color w:val="7030A0"/>
          <w:sz w:val="24"/>
          <w:szCs w:val="24"/>
          <w:u w:val="single"/>
        </w:rPr>
      </w:pPr>
      <w:r w:rsidRPr="00EC6DAD">
        <w:rPr>
          <w:rFonts w:ascii="Verdana" w:hAnsi="Verdana"/>
          <w:b/>
          <w:bCs/>
          <w:color w:val="7030A0"/>
          <w:sz w:val="24"/>
          <w:szCs w:val="24"/>
          <w:u w:val="single"/>
        </w:rPr>
        <w:t>SCHOLINGEN</w:t>
      </w:r>
    </w:p>
    <w:p w14:paraId="492F5F54" w14:textId="3CCA0E2A" w:rsidR="00EC6DAD" w:rsidRDefault="00EC6DAD" w:rsidP="00311805">
      <w:pPr>
        <w:pStyle w:val="Geenafstand"/>
        <w:rPr>
          <w:rFonts w:ascii="Verdana" w:hAnsi="Verdana"/>
          <w:color w:val="000000" w:themeColor="text1"/>
          <w:sz w:val="20"/>
          <w:szCs w:val="20"/>
          <w:lang w:eastAsia="nl-NL"/>
        </w:rPr>
      </w:pPr>
      <w:r w:rsidRPr="00311805">
        <w:rPr>
          <w:rFonts w:ascii="Verdana" w:hAnsi="Verdana"/>
          <w:b/>
          <w:bCs/>
          <w:color w:val="7030A0"/>
          <w:sz w:val="20"/>
          <w:szCs w:val="20"/>
          <w:lang w:eastAsia="nl-NL"/>
        </w:rPr>
        <w:t>Waar kan ik mij aanmelden voor een geaccrediteerde scholing?</w:t>
      </w:r>
      <w:r w:rsidRPr="00311805">
        <w:rPr>
          <w:rFonts w:ascii="Verdana" w:hAnsi="Verdana"/>
          <w:b/>
          <w:bCs/>
          <w:color w:val="7030A0"/>
          <w:sz w:val="20"/>
          <w:szCs w:val="20"/>
          <w:lang w:eastAsia="nl-NL"/>
        </w:rPr>
        <w:br/>
      </w:r>
      <w:r w:rsidRPr="00311805">
        <w:rPr>
          <w:rFonts w:ascii="Verdana" w:hAnsi="Verdana"/>
          <w:color w:val="000000" w:themeColor="text1"/>
          <w:sz w:val="20"/>
          <w:szCs w:val="20"/>
          <w:lang w:eastAsia="nl-NL"/>
        </w:rPr>
        <w:t xml:space="preserve">Alle geaccrediteerde scholingen zijn te vinden in </w:t>
      </w:r>
      <w:hyperlink r:id="rId11" w:history="1">
        <w:r w:rsidRPr="00311805">
          <w:rPr>
            <w:rStyle w:val="Hyperlink"/>
            <w:rFonts w:ascii="Verdana" w:eastAsia="Times New Roman" w:hAnsi="Verdana" w:cs="Arial"/>
            <w:color w:val="7030A0"/>
            <w:sz w:val="20"/>
            <w:szCs w:val="20"/>
            <w:lang w:eastAsia="nl-NL"/>
          </w:rPr>
          <w:t>onze scholingsagenda</w:t>
        </w:r>
      </w:hyperlink>
      <w:r w:rsidRPr="00311805">
        <w:rPr>
          <w:rFonts w:ascii="Verdana" w:hAnsi="Verdana"/>
          <w:sz w:val="20"/>
          <w:szCs w:val="20"/>
          <w:lang w:eastAsia="nl-NL"/>
        </w:rPr>
        <w:t>.</w:t>
      </w:r>
      <w:r w:rsidRPr="00311805">
        <w:rPr>
          <w:rFonts w:ascii="Verdana" w:hAnsi="Verdana"/>
          <w:color w:val="000000" w:themeColor="text1"/>
          <w:sz w:val="20"/>
          <w:szCs w:val="20"/>
          <w:lang w:eastAsia="nl-NL"/>
        </w:rPr>
        <w:br/>
        <w:t xml:space="preserve">Deze scholingsagenda is te vinden op onze website </w:t>
      </w:r>
      <w:bookmarkStart w:id="0" w:name="_Hlk13731138"/>
      <w:r w:rsidRPr="00311805">
        <w:rPr>
          <w:rFonts w:ascii="Verdana" w:hAnsi="Verdana"/>
          <w:sz w:val="20"/>
          <w:szCs w:val="20"/>
          <w:lang w:eastAsia="nl-NL"/>
        </w:rPr>
        <w:fldChar w:fldCharType="begin"/>
      </w:r>
      <w:r w:rsidRPr="00311805">
        <w:rPr>
          <w:rFonts w:ascii="Verdana" w:hAnsi="Verdana"/>
          <w:sz w:val="20"/>
          <w:szCs w:val="20"/>
          <w:lang w:eastAsia="nl-NL"/>
        </w:rPr>
        <w:instrText xml:space="preserve"> HYPERLINK "https://www.kckz.nl/" </w:instrText>
      </w:r>
      <w:r w:rsidRPr="00311805">
        <w:rPr>
          <w:rFonts w:ascii="Verdana" w:hAnsi="Verdana"/>
          <w:sz w:val="20"/>
          <w:szCs w:val="20"/>
          <w:lang w:eastAsia="nl-NL"/>
        </w:rPr>
        <w:fldChar w:fldCharType="separate"/>
      </w:r>
      <w:r w:rsidRPr="00311805">
        <w:rPr>
          <w:rStyle w:val="Hyperlink"/>
          <w:rFonts w:ascii="Verdana" w:eastAsia="Times New Roman" w:hAnsi="Verdana" w:cs="Arial"/>
          <w:color w:val="7030A0"/>
          <w:sz w:val="20"/>
          <w:szCs w:val="20"/>
          <w:lang w:eastAsia="nl-NL"/>
        </w:rPr>
        <w:t>https://www.kckz.nl/</w:t>
      </w:r>
      <w:r w:rsidRPr="00311805">
        <w:rPr>
          <w:rFonts w:ascii="Verdana" w:hAnsi="Verdana"/>
          <w:sz w:val="20"/>
          <w:szCs w:val="20"/>
          <w:lang w:eastAsia="nl-NL"/>
        </w:rPr>
        <w:fldChar w:fldCharType="end"/>
      </w:r>
      <w:bookmarkEnd w:id="0"/>
      <w:r w:rsidR="005F7CA7">
        <w:rPr>
          <w:rFonts w:ascii="Verdana" w:hAnsi="Verdana"/>
          <w:sz w:val="20"/>
          <w:szCs w:val="20"/>
          <w:lang w:eastAsia="nl-NL"/>
        </w:rPr>
        <w:t>.</w:t>
      </w:r>
      <w:r w:rsidRPr="00311805">
        <w:rPr>
          <w:rFonts w:ascii="Verdana" w:hAnsi="Verdana"/>
          <w:color w:val="000000" w:themeColor="text1"/>
          <w:sz w:val="20"/>
          <w:szCs w:val="20"/>
          <w:lang w:eastAsia="nl-NL"/>
        </w:rPr>
        <w:br/>
        <w:t>Voor het aanmelden neem je contact op met de opleider of het opleidingsinstituut.</w:t>
      </w:r>
      <w:r w:rsidRPr="00311805">
        <w:rPr>
          <w:rFonts w:ascii="Verdana" w:hAnsi="Verdana"/>
          <w:color w:val="000000" w:themeColor="text1"/>
          <w:sz w:val="20"/>
          <w:szCs w:val="20"/>
          <w:lang w:eastAsia="nl-NL"/>
        </w:rPr>
        <w:br/>
        <w:t>De contactgegevens kun je vinden door de naam van het opleidingsinstituut aan te klikken</w:t>
      </w:r>
    </w:p>
    <w:p w14:paraId="39EDF65B" w14:textId="77777777" w:rsidR="00311805" w:rsidRPr="00311805" w:rsidRDefault="00311805" w:rsidP="00311805">
      <w:pPr>
        <w:pStyle w:val="Geenafstand"/>
        <w:rPr>
          <w:rFonts w:ascii="Verdana" w:hAnsi="Verdana"/>
          <w:color w:val="555555"/>
          <w:sz w:val="20"/>
          <w:szCs w:val="20"/>
          <w:lang w:eastAsia="nl-NL"/>
        </w:rPr>
      </w:pPr>
    </w:p>
    <w:p w14:paraId="792472BD" w14:textId="43573CED" w:rsidR="007F1235" w:rsidRPr="00EC6DAD" w:rsidRDefault="007F1235" w:rsidP="00EC6DAD">
      <w:pPr>
        <w:pStyle w:val="Geenafstand"/>
        <w:rPr>
          <w:rFonts w:ascii="Verdana" w:hAnsi="Verdana"/>
          <w:b/>
          <w:bCs/>
          <w:color w:val="7030A0"/>
          <w:sz w:val="20"/>
          <w:szCs w:val="20"/>
        </w:rPr>
      </w:pPr>
      <w:r w:rsidRPr="00EC6DAD">
        <w:rPr>
          <w:rFonts w:ascii="Verdana" w:hAnsi="Verdana"/>
          <w:b/>
          <w:bCs/>
          <w:color w:val="7030A0"/>
          <w:sz w:val="20"/>
          <w:szCs w:val="20"/>
        </w:rPr>
        <w:t xml:space="preserve">Hoe kan ik </w:t>
      </w:r>
      <w:r w:rsidR="00EC6DAD" w:rsidRPr="00EC6DAD">
        <w:rPr>
          <w:rFonts w:ascii="Verdana" w:hAnsi="Verdana"/>
          <w:b/>
          <w:bCs/>
          <w:color w:val="7030A0"/>
          <w:sz w:val="20"/>
          <w:szCs w:val="20"/>
        </w:rPr>
        <w:t xml:space="preserve">het beste </w:t>
      </w:r>
      <w:r w:rsidRPr="00EC6DAD">
        <w:rPr>
          <w:rFonts w:ascii="Verdana" w:hAnsi="Verdana"/>
          <w:b/>
          <w:bCs/>
          <w:color w:val="7030A0"/>
          <w:sz w:val="20"/>
          <w:szCs w:val="20"/>
        </w:rPr>
        <w:t xml:space="preserve">scholingen zoeken in de scholingsagenda? </w:t>
      </w:r>
      <w:bookmarkStart w:id="1" w:name="_Hlk10552282"/>
    </w:p>
    <w:p w14:paraId="51FCEBBA" w14:textId="2E8E4776" w:rsidR="007F1235" w:rsidRPr="00E74626" w:rsidRDefault="007F1235" w:rsidP="007F1235">
      <w:pPr>
        <w:pStyle w:val="Lijstalinea"/>
        <w:numPr>
          <w:ilvl w:val="0"/>
          <w:numId w:val="4"/>
        </w:numPr>
        <w:rPr>
          <w:rFonts w:ascii="Verdana" w:hAnsi="Verdana"/>
          <w:color w:val="000000" w:themeColor="text1"/>
          <w:sz w:val="20"/>
          <w:szCs w:val="20"/>
        </w:rPr>
      </w:pPr>
      <w:r w:rsidRPr="00E74626">
        <w:rPr>
          <w:rFonts w:ascii="Verdana" w:eastAsia="Times New Roman" w:hAnsi="Verdana"/>
          <w:color w:val="000000" w:themeColor="text1"/>
          <w:sz w:val="20"/>
          <w:szCs w:val="20"/>
        </w:rPr>
        <w:t xml:space="preserve">Ga naar </w:t>
      </w:r>
      <w:hyperlink r:id="rId12" w:history="1">
        <w:r w:rsidR="00683572" w:rsidRPr="00E74626">
          <w:rPr>
            <w:rStyle w:val="Hyperlink"/>
            <w:rFonts w:ascii="Verdana" w:eastAsia="Times New Roman" w:hAnsi="Verdana" w:cs="Arial"/>
            <w:color w:val="7030A0"/>
            <w:sz w:val="20"/>
            <w:szCs w:val="20"/>
            <w:lang w:eastAsia="nl-NL"/>
          </w:rPr>
          <w:t>https://www.kckz.nl/</w:t>
        </w:r>
      </w:hyperlink>
      <w:r w:rsidR="005F7CA7" w:rsidRPr="005F7CA7">
        <w:rPr>
          <w:rStyle w:val="Hyperlink"/>
          <w:rFonts w:ascii="Verdana" w:eastAsia="Times New Roman" w:hAnsi="Verdana" w:cs="Arial"/>
          <w:color w:val="000000" w:themeColor="text1"/>
          <w:sz w:val="20"/>
          <w:szCs w:val="20"/>
          <w:u w:val="none"/>
          <w:lang w:eastAsia="nl-NL"/>
        </w:rPr>
        <w:t>;</w:t>
      </w:r>
    </w:p>
    <w:p w14:paraId="6EEC19AE" w14:textId="23584A6B" w:rsidR="007F1235" w:rsidRPr="00E74626" w:rsidRDefault="007F1235" w:rsidP="007F1235">
      <w:pPr>
        <w:pStyle w:val="Lijstalinea"/>
        <w:numPr>
          <w:ilvl w:val="0"/>
          <w:numId w:val="4"/>
        </w:numPr>
        <w:rPr>
          <w:rFonts w:ascii="Verdana" w:eastAsia="Times New Roman" w:hAnsi="Verdana"/>
          <w:color w:val="000000" w:themeColor="text1"/>
          <w:sz w:val="20"/>
          <w:szCs w:val="20"/>
        </w:rPr>
      </w:pPr>
      <w:r w:rsidRPr="00E74626">
        <w:rPr>
          <w:rFonts w:ascii="Verdana" w:eastAsia="Times New Roman" w:hAnsi="Verdana"/>
          <w:color w:val="000000" w:themeColor="text1"/>
          <w:sz w:val="20"/>
          <w:szCs w:val="20"/>
        </w:rPr>
        <w:t xml:space="preserve">Klik op </w:t>
      </w:r>
      <w:hyperlink r:id="rId13" w:history="1">
        <w:r w:rsidR="00683572">
          <w:rPr>
            <w:rStyle w:val="Hyperlink"/>
            <w:rFonts w:ascii="Verdana" w:eastAsia="Times New Roman" w:hAnsi="Verdana" w:cs="Arial"/>
            <w:color w:val="7030A0"/>
            <w:sz w:val="20"/>
            <w:szCs w:val="20"/>
            <w:lang w:eastAsia="nl-NL"/>
          </w:rPr>
          <w:t xml:space="preserve">de </w:t>
        </w:r>
        <w:r w:rsidR="00683572" w:rsidRPr="00E74626">
          <w:rPr>
            <w:rStyle w:val="Hyperlink"/>
            <w:rFonts w:ascii="Verdana" w:eastAsia="Times New Roman" w:hAnsi="Verdana" w:cs="Arial"/>
            <w:color w:val="7030A0"/>
            <w:sz w:val="20"/>
            <w:szCs w:val="20"/>
            <w:lang w:eastAsia="nl-NL"/>
          </w:rPr>
          <w:t>scholingsagenda</w:t>
        </w:r>
      </w:hyperlink>
      <w:r w:rsidR="005F7CA7" w:rsidRPr="005F7CA7">
        <w:rPr>
          <w:rStyle w:val="Hyperlink"/>
          <w:rFonts w:ascii="Verdana" w:eastAsia="Times New Roman" w:hAnsi="Verdana" w:cs="Arial"/>
          <w:color w:val="000000" w:themeColor="text1"/>
          <w:sz w:val="20"/>
          <w:szCs w:val="20"/>
          <w:u w:val="none"/>
          <w:lang w:eastAsia="nl-NL"/>
        </w:rPr>
        <w:t>;</w:t>
      </w:r>
    </w:p>
    <w:p w14:paraId="72A2239D" w14:textId="0D2BA877" w:rsidR="007F1235" w:rsidRPr="00E74626" w:rsidRDefault="007F1235" w:rsidP="007F1235">
      <w:pPr>
        <w:pStyle w:val="Lijstalinea"/>
        <w:numPr>
          <w:ilvl w:val="0"/>
          <w:numId w:val="4"/>
        </w:numPr>
        <w:rPr>
          <w:rFonts w:ascii="Verdana" w:eastAsia="Times New Roman" w:hAnsi="Verdana"/>
          <w:color w:val="000000" w:themeColor="text1"/>
          <w:sz w:val="20"/>
          <w:szCs w:val="20"/>
        </w:rPr>
      </w:pPr>
      <w:r w:rsidRPr="00E74626">
        <w:rPr>
          <w:rFonts w:ascii="Verdana" w:eastAsia="Times New Roman" w:hAnsi="Verdana"/>
          <w:color w:val="000000" w:themeColor="text1"/>
          <w:sz w:val="20"/>
          <w:szCs w:val="20"/>
        </w:rPr>
        <w:t xml:space="preserve">In de </w:t>
      </w:r>
      <w:r w:rsidR="00311805" w:rsidRPr="00E74626">
        <w:rPr>
          <w:rFonts w:ascii="Verdana" w:eastAsia="Times New Roman" w:hAnsi="Verdana"/>
          <w:color w:val="000000" w:themeColor="text1"/>
          <w:sz w:val="20"/>
          <w:szCs w:val="20"/>
        </w:rPr>
        <w:t>linker kolom</w:t>
      </w:r>
      <w:r w:rsidRPr="00E74626">
        <w:rPr>
          <w:rFonts w:ascii="Verdana" w:eastAsia="Times New Roman" w:hAnsi="Verdana"/>
          <w:color w:val="000000" w:themeColor="text1"/>
          <w:sz w:val="20"/>
          <w:szCs w:val="20"/>
        </w:rPr>
        <w:t xml:space="preserve"> </w:t>
      </w:r>
      <w:r w:rsidR="00591EEB">
        <w:rPr>
          <w:rFonts w:ascii="Verdana" w:eastAsia="Times New Roman" w:hAnsi="Verdana"/>
          <w:color w:val="000000" w:themeColor="text1"/>
          <w:sz w:val="20"/>
          <w:szCs w:val="20"/>
        </w:rPr>
        <w:t>onder “verfijnd zoekresultaat”</w:t>
      </w:r>
      <w:r w:rsidRPr="00E74626">
        <w:rPr>
          <w:rFonts w:ascii="Verdana" w:eastAsia="Times New Roman" w:hAnsi="Verdana"/>
          <w:color w:val="000000" w:themeColor="text1"/>
          <w:sz w:val="20"/>
          <w:szCs w:val="20"/>
        </w:rPr>
        <w:t xml:space="preserve"> kun</w:t>
      </w:r>
      <w:r w:rsidR="002B71DD" w:rsidRPr="00E74626">
        <w:rPr>
          <w:rFonts w:ascii="Verdana" w:eastAsia="Times New Roman" w:hAnsi="Verdana"/>
          <w:color w:val="000000" w:themeColor="text1"/>
          <w:sz w:val="20"/>
          <w:szCs w:val="20"/>
        </w:rPr>
        <w:t xml:space="preserve"> je</w:t>
      </w:r>
      <w:r w:rsidRPr="00E74626">
        <w:rPr>
          <w:rFonts w:ascii="Verdana" w:eastAsia="Times New Roman" w:hAnsi="Verdana"/>
          <w:color w:val="000000" w:themeColor="text1"/>
          <w:sz w:val="20"/>
          <w:szCs w:val="20"/>
        </w:rPr>
        <w:t xml:space="preserve"> uitgebreid zoeken</w:t>
      </w:r>
      <w:r w:rsidR="005F7CA7">
        <w:rPr>
          <w:rFonts w:ascii="Verdana" w:eastAsia="Times New Roman" w:hAnsi="Verdana"/>
          <w:color w:val="000000" w:themeColor="text1"/>
          <w:sz w:val="20"/>
          <w:szCs w:val="20"/>
        </w:rPr>
        <w:t>;</w:t>
      </w:r>
    </w:p>
    <w:p w14:paraId="513D4488" w14:textId="5EEA9C8B" w:rsidR="007F1235" w:rsidRPr="00E74626" w:rsidRDefault="007F1235" w:rsidP="007F1235">
      <w:pPr>
        <w:pStyle w:val="Lijstalinea"/>
        <w:numPr>
          <w:ilvl w:val="0"/>
          <w:numId w:val="4"/>
        </w:numPr>
        <w:rPr>
          <w:rFonts w:ascii="Verdana" w:eastAsia="Times New Roman" w:hAnsi="Verdana"/>
          <w:color w:val="000000" w:themeColor="text1"/>
          <w:sz w:val="20"/>
          <w:szCs w:val="20"/>
        </w:rPr>
      </w:pPr>
      <w:r w:rsidRPr="00E74626">
        <w:rPr>
          <w:rFonts w:ascii="Verdana" w:eastAsia="Times New Roman" w:hAnsi="Verdana"/>
          <w:color w:val="000000" w:themeColor="text1"/>
          <w:sz w:val="20"/>
          <w:szCs w:val="20"/>
        </w:rPr>
        <w:t xml:space="preserve">Klik op het zwarte pijltje van </w:t>
      </w:r>
      <w:r w:rsidR="00591EEB">
        <w:rPr>
          <w:rFonts w:ascii="Verdana" w:eastAsia="Times New Roman" w:hAnsi="Verdana"/>
          <w:color w:val="000000" w:themeColor="text1"/>
          <w:sz w:val="20"/>
          <w:szCs w:val="20"/>
        </w:rPr>
        <w:t>“</w:t>
      </w:r>
      <w:r w:rsidRPr="00E74626">
        <w:rPr>
          <w:rFonts w:ascii="Verdana" w:eastAsia="Times New Roman" w:hAnsi="Verdana"/>
          <w:color w:val="000000" w:themeColor="text1"/>
          <w:sz w:val="20"/>
          <w:szCs w:val="20"/>
        </w:rPr>
        <w:t>uitgebreid zoeken</w:t>
      </w:r>
      <w:r w:rsidR="00591EEB">
        <w:rPr>
          <w:rFonts w:ascii="Verdana" w:eastAsia="Times New Roman" w:hAnsi="Verdana"/>
          <w:color w:val="000000" w:themeColor="text1"/>
          <w:sz w:val="20"/>
          <w:szCs w:val="20"/>
        </w:rPr>
        <w:t>”</w:t>
      </w:r>
      <w:r w:rsidR="005F7CA7">
        <w:rPr>
          <w:rFonts w:ascii="Verdana" w:eastAsia="Times New Roman" w:hAnsi="Verdana"/>
          <w:color w:val="000000" w:themeColor="text1"/>
          <w:sz w:val="20"/>
          <w:szCs w:val="20"/>
        </w:rPr>
        <w:t>;</w:t>
      </w:r>
    </w:p>
    <w:p w14:paraId="367AF10B" w14:textId="69846CFD" w:rsidR="007F1235" w:rsidRPr="00E74626" w:rsidRDefault="007F1235" w:rsidP="007F1235">
      <w:pPr>
        <w:pStyle w:val="Lijstalinea"/>
        <w:numPr>
          <w:ilvl w:val="0"/>
          <w:numId w:val="4"/>
        </w:numPr>
        <w:rPr>
          <w:rFonts w:ascii="Verdana" w:eastAsia="Times New Roman" w:hAnsi="Verdana"/>
          <w:color w:val="000000" w:themeColor="text1"/>
          <w:sz w:val="20"/>
          <w:szCs w:val="20"/>
        </w:rPr>
      </w:pPr>
      <w:r w:rsidRPr="00E74626">
        <w:rPr>
          <w:rFonts w:ascii="Verdana" w:eastAsia="Times New Roman" w:hAnsi="Verdana"/>
          <w:color w:val="000000" w:themeColor="text1"/>
          <w:sz w:val="20"/>
          <w:szCs w:val="20"/>
        </w:rPr>
        <w:t>Klik op</w:t>
      </w:r>
      <w:r w:rsidR="00591EEB">
        <w:rPr>
          <w:rFonts w:ascii="Verdana" w:eastAsia="Times New Roman" w:hAnsi="Verdana"/>
          <w:color w:val="000000" w:themeColor="text1"/>
          <w:sz w:val="20"/>
          <w:szCs w:val="20"/>
        </w:rPr>
        <w:t xml:space="preserve"> het zwarte pijltje bij</w:t>
      </w:r>
      <w:r w:rsidRPr="00E74626">
        <w:rPr>
          <w:rFonts w:ascii="Verdana" w:eastAsia="Times New Roman" w:hAnsi="Verdana"/>
          <w:color w:val="000000" w:themeColor="text1"/>
          <w:sz w:val="20"/>
          <w:szCs w:val="20"/>
        </w:rPr>
        <w:t xml:space="preserve"> PE-Categorie</w:t>
      </w:r>
      <w:r w:rsidR="005F7CA7">
        <w:rPr>
          <w:rFonts w:ascii="Verdana" w:eastAsia="Times New Roman" w:hAnsi="Verdana"/>
          <w:color w:val="000000" w:themeColor="text1"/>
          <w:sz w:val="20"/>
          <w:szCs w:val="20"/>
        </w:rPr>
        <w:t>;</w:t>
      </w:r>
    </w:p>
    <w:p w14:paraId="257E1275" w14:textId="3102A12E" w:rsidR="007F1235" w:rsidRPr="00E74626" w:rsidRDefault="007F1235" w:rsidP="007F1235">
      <w:pPr>
        <w:pStyle w:val="Lijstalinea"/>
        <w:numPr>
          <w:ilvl w:val="0"/>
          <w:numId w:val="4"/>
        </w:numPr>
        <w:rPr>
          <w:rFonts w:ascii="Verdana" w:eastAsia="Times New Roman" w:hAnsi="Verdana"/>
          <w:sz w:val="20"/>
          <w:szCs w:val="20"/>
        </w:rPr>
      </w:pPr>
      <w:r w:rsidRPr="00E74626">
        <w:rPr>
          <w:rFonts w:ascii="Verdana" w:eastAsia="Times New Roman" w:hAnsi="Verdana"/>
          <w:sz w:val="20"/>
          <w:szCs w:val="20"/>
        </w:rPr>
        <w:t xml:space="preserve">Klik </w:t>
      </w:r>
      <w:r w:rsidR="00591EEB">
        <w:rPr>
          <w:rFonts w:ascii="Verdana" w:eastAsia="Times New Roman" w:hAnsi="Verdana"/>
          <w:sz w:val="20"/>
          <w:szCs w:val="20"/>
        </w:rPr>
        <w:t>de scholingscategorie aan waarvoor je een scholing zoekt</w:t>
      </w:r>
      <w:r w:rsidRPr="00E74626">
        <w:rPr>
          <w:rFonts w:ascii="Verdana" w:eastAsia="Times New Roman" w:hAnsi="Verdana"/>
          <w:sz w:val="20"/>
          <w:szCs w:val="20"/>
        </w:rPr>
        <w:t xml:space="preserve"> </w:t>
      </w:r>
      <w:r w:rsidR="00591EEB">
        <w:rPr>
          <w:rFonts w:ascii="Verdana" w:eastAsia="Times New Roman" w:hAnsi="Verdana"/>
          <w:sz w:val="20"/>
          <w:szCs w:val="20"/>
        </w:rPr>
        <w:t xml:space="preserve">(voor herregistratie norm 2016 moet je </w:t>
      </w:r>
      <w:r w:rsidR="005F7CA7">
        <w:rPr>
          <w:rFonts w:ascii="Verdana" w:eastAsia="Times New Roman" w:hAnsi="Verdana"/>
          <w:sz w:val="20"/>
          <w:szCs w:val="20"/>
        </w:rPr>
        <w:t xml:space="preserve">een </w:t>
      </w:r>
      <w:r w:rsidR="00591EEB">
        <w:rPr>
          <w:rFonts w:ascii="Verdana" w:eastAsia="Times New Roman" w:hAnsi="Verdana"/>
          <w:sz w:val="20"/>
          <w:szCs w:val="20"/>
        </w:rPr>
        <w:t>categorie hebben met (N) erachter</w:t>
      </w:r>
      <w:r w:rsidR="005F7CA7">
        <w:rPr>
          <w:rFonts w:ascii="Verdana" w:eastAsia="Times New Roman" w:hAnsi="Verdana"/>
          <w:sz w:val="20"/>
          <w:szCs w:val="20"/>
        </w:rPr>
        <w:t>;</w:t>
      </w:r>
    </w:p>
    <w:p w14:paraId="7096D5B6" w14:textId="08F32B2E" w:rsidR="007F1235" w:rsidRDefault="002B71DD" w:rsidP="007F1235">
      <w:pPr>
        <w:pStyle w:val="Lijstalinea"/>
        <w:numPr>
          <w:ilvl w:val="0"/>
          <w:numId w:val="4"/>
        </w:numPr>
        <w:rPr>
          <w:rFonts w:ascii="Verdana" w:eastAsia="Times New Roman" w:hAnsi="Verdana"/>
          <w:sz w:val="20"/>
          <w:szCs w:val="20"/>
        </w:rPr>
      </w:pPr>
      <w:r w:rsidRPr="00E74626">
        <w:rPr>
          <w:rFonts w:ascii="Verdana" w:eastAsia="Times New Roman" w:hAnsi="Verdana"/>
          <w:sz w:val="20"/>
          <w:szCs w:val="20"/>
        </w:rPr>
        <w:t xml:space="preserve">Je </w:t>
      </w:r>
      <w:r w:rsidR="007F1235" w:rsidRPr="00E74626">
        <w:rPr>
          <w:rFonts w:ascii="Verdana" w:eastAsia="Times New Roman" w:hAnsi="Verdana"/>
          <w:sz w:val="20"/>
          <w:szCs w:val="20"/>
        </w:rPr>
        <w:t xml:space="preserve">ziet nu alle klassikale scholingen en </w:t>
      </w:r>
      <w:r w:rsidR="00F60A8E">
        <w:rPr>
          <w:rFonts w:ascii="Verdana" w:eastAsia="Times New Roman" w:hAnsi="Verdana"/>
          <w:sz w:val="20"/>
          <w:szCs w:val="20"/>
        </w:rPr>
        <w:t>E</w:t>
      </w:r>
      <w:r w:rsidR="007F1235" w:rsidRPr="00E74626">
        <w:rPr>
          <w:rFonts w:ascii="Verdana" w:eastAsia="Times New Roman" w:hAnsi="Verdana"/>
          <w:sz w:val="20"/>
          <w:szCs w:val="20"/>
        </w:rPr>
        <w:t>-learnings</w:t>
      </w:r>
      <w:bookmarkStart w:id="2" w:name="_GoBack"/>
      <w:bookmarkEnd w:id="2"/>
      <w:r w:rsidR="007F1235" w:rsidRPr="00E74626">
        <w:rPr>
          <w:rFonts w:ascii="Verdana" w:eastAsia="Times New Roman" w:hAnsi="Verdana"/>
          <w:sz w:val="20"/>
          <w:szCs w:val="20"/>
        </w:rPr>
        <w:t xml:space="preserve"> die vallen onder </w:t>
      </w:r>
      <w:bookmarkEnd w:id="1"/>
      <w:r w:rsidR="00591EEB">
        <w:rPr>
          <w:rFonts w:ascii="Verdana" w:eastAsia="Times New Roman" w:hAnsi="Verdana"/>
          <w:sz w:val="20"/>
          <w:szCs w:val="20"/>
        </w:rPr>
        <w:t>deze scholingscategorie.</w:t>
      </w:r>
    </w:p>
    <w:p w14:paraId="33D7B59A" w14:textId="77777777" w:rsidR="00EC6DAD" w:rsidRDefault="00EC6DAD" w:rsidP="00EC6DAD">
      <w:pPr>
        <w:pStyle w:val="Geenafstand"/>
        <w:rPr>
          <w:rFonts w:ascii="Verdana" w:eastAsia="Times New Roman" w:hAnsi="Verdana" w:cs="Arial"/>
          <w:b/>
          <w:bCs/>
          <w:color w:val="7030A0"/>
          <w:sz w:val="20"/>
          <w:szCs w:val="20"/>
          <w:lang w:eastAsia="nl-NL"/>
        </w:rPr>
      </w:pPr>
    </w:p>
    <w:p w14:paraId="43B47308" w14:textId="768ED71A" w:rsidR="00EC6DAD" w:rsidRDefault="00EC6DAD" w:rsidP="00EC6DAD">
      <w:pPr>
        <w:pStyle w:val="Geenafstand"/>
        <w:rPr>
          <w:rFonts w:ascii="Verdana" w:eastAsia="Times New Roman" w:hAnsi="Verdana" w:cs="Arial"/>
          <w:color w:val="000000" w:themeColor="text1"/>
          <w:sz w:val="20"/>
          <w:szCs w:val="20"/>
          <w:lang w:eastAsia="nl-NL"/>
        </w:rPr>
      </w:pPr>
      <w:r w:rsidRPr="00E74626">
        <w:rPr>
          <w:rFonts w:ascii="Verdana" w:eastAsia="Times New Roman" w:hAnsi="Verdana" w:cs="Arial"/>
          <w:b/>
          <w:bCs/>
          <w:color w:val="7030A0"/>
          <w:sz w:val="20"/>
          <w:szCs w:val="20"/>
          <w:lang w:eastAsia="nl-NL"/>
        </w:rPr>
        <w:t xml:space="preserve">De accreditatiepunten </w:t>
      </w:r>
      <w:r>
        <w:rPr>
          <w:rFonts w:ascii="Verdana" w:eastAsia="Times New Roman" w:hAnsi="Verdana" w:cs="Arial"/>
          <w:b/>
          <w:bCs/>
          <w:color w:val="7030A0"/>
          <w:sz w:val="20"/>
          <w:szCs w:val="20"/>
          <w:lang w:eastAsia="nl-NL"/>
        </w:rPr>
        <w:t xml:space="preserve">van mijn scholing </w:t>
      </w:r>
      <w:r w:rsidRPr="00E74626">
        <w:rPr>
          <w:rFonts w:ascii="Verdana" w:eastAsia="Times New Roman" w:hAnsi="Verdana" w:cs="Arial"/>
          <w:b/>
          <w:bCs/>
          <w:color w:val="7030A0"/>
          <w:sz w:val="20"/>
          <w:szCs w:val="20"/>
          <w:lang w:eastAsia="nl-NL"/>
        </w:rPr>
        <w:t>zijn nog niet bijgeschreven</w:t>
      </w:r>
      <w:r>
        <w:rPr>
          <w:rFonts w:ascii="Verdana" w:eastAsia="Times New Roman" w:hAnsi="Verdana" w:cs="Arial"/>
          <w:b/>
          <w:bCs/>
          <w:color w:val="7030A0"/>
          <w:sz w:val="20"/>
          <w:szCs w:val="20"/>
          <w:lang w:eastAsia="nl-NL"/>
        </w:rPr>
        <w:t xml:space="preserve"> in mijn dossier</w:t>
      </w:r>
      <w:r w:rsidRPr="00E74626">
        <w:rPr>
          <w:rFonts w:ascii="Verdana" w:eastAsia="Times New Roman" w:hAnsi="Verdana" w:cs="Arial"/>
          <w:color w:val="555555"/>
          <w:sz w:val="20"/>
          <w:szCs w:val="20"/>
          <w:lang w:eastAsia="nl-NL"/>
        </w:rPr>
        <w:t>.</w:t>
      </w:r>
      <w:r w:rsidRPr="00E74626">
        <w:rPr>
          <w:rFonts w:ascii="Verdana" w:eastAsia="Times New Roman" w:hAnsi="Verdana" w:cs="Arial"/>
          <w:color w:val="555555"/>
          <w:sz w:val="20"/>
          <w:szCs w:val="20"/>
          <w:lang w:eastAsia="nl-NL"/>
        </w:rPr>
        <w:br/>
      </w:r>
      <w:r w:rsidRPr="00E74626">
        <w:rPr>
          <w:rFonts w:ascii="Verdana" w:eastAsia="Times New Roman" w:hAnsi="Verdana" w:cs="Arial"/>
          <w:color w:val="000000" w:themeColor="text1"/>
          <w:sz w:val="20"/>
          <w:szCs w:val="20"/>
          <w:lang w:eastAsia="nl-NL"/>
        </w:rPr>
        <w:t xml:space="preserve">De opleider/opleidingsinstituut is verantwoordelijk voor het bijschrijven van de punten. Zij doen dit binnen </w:t>
      </w:r>
      <w:r w:rsidR="005F7CA7">
        <w:rPr>
          <w:rFonts w:ascii="Verdana" w:eastAsia="Times New Roman" w:hAnsi="Verdana" w:cs="Arial"/>
          <w:color w:val="000000" w:themeColor="text1"/>
          <w:sz w:val="20"/>
          <w:szCs w:val="20"/>
          <w:lang w:eastAsia="nl-NL"/>
        </w:rPr>
        <w:t xml:space="preserve">zes </w:t>
      </w:r>
      <w:r w:rsidRPr="00E74626">
        <w:rPr>
          <w:rFonts w:ascii="Verdana" w:eastAsia="Times New Roman" w:hAnsi="Verdana" w:cs="Arial"/>
          <w:color w:val="000000" w:themeColor="text1"/>
          <w:sz w:val="20"/>
          <w:szCs w:val="20"/>
          <w:lang w:eastAsia="nl-NL"/>
        </w:rPr>
        <w:t>weken, nadat u de scholing heeft afgerond.</w:t>
      </w:r>
      <w:r w:rsidRPr="00E74626">
        <w:rPr>
          <w:rFonts w:ascii="Verdana" w:eastAsia="Times New Roman" w:hAnsi="Verdana" w:cs="Arial"/>
          <w:color w:val="000000" w:themeColor="text1"/>
          <w:sz w:val="20"/>
          <w:szCs w:val="20"/>
          <w:lang w:eastAsia="nl-NL"/>
        </w:rPr>
        <w:br/>
        <w:t>Wanneer de punten niet tijdig worden bijgeschreven, neem dan contact op met de opleider of het opleidingsinstituut.</w:t>
      </w:r>
    </w:p>
    <w:p w14:paraId="79E956F5" w14:textId="07B9F7AF" w:rsidR="00EC6DAD" w:rsidRDefault="00EC6DAD" w:rsidP="00EC6DAD">
      <w:pPr>
        <w:pStyle w:val="Geenafstand"/>
        <w:rPr>
          <w:rFonts w:ascii="Verdana" w:eastAsia="Times New Roman" w:hAnsi="Verdana" w:cs="Arial"/>
          <w:color w:val="000000" w:themeColor="text1"/>
          <w:sz w:val="20"/>
          <w:szCs w:val="20"/>
          <w:lang w:eastAsia="nl-NL"/>
        </w:rPr>
      </w:pPr>
    </w:p>
    <w:p w14:paraId="7464B322" w14:textId="6B314075" w:rsidR="00591EEB" w:rsidRPr="00EC6DAD" w:rsidRDefault="00EC6DAD" w:rsidP="00591EEB">
      <w:pPr>
        <w:pStyle w:val="Normaalweb"/>
        <w:spacing w:before="0" w:beforeAutospacing="0" w:after="225" w:afterAutospacing="0"/>
        <w:rPr>
          <w:rFonts w:ascii="Verdana" w:hAnsi="Verdana"/>
          <w:sz w:val="20"/>
          <w:szCs w:val="20"/>
        </w:rPr>
      </w:pPr>
      <w:r w:rsidRPr="00E74626">
        <w:rPr>
          <w:rFonts w:ascii="Verdana" w:hAnsi="Verdana"/>
          <w:b/>
          <w:bCs/>
          <w:color w:val="7030A0"/>
          <w:sz w:val="20"/>
          <w:szCs w:val="20"/>
        </w:rPr>
        <w:t>Mijn dossier is compleet, maar het is nog te vroeg om het aan te melden voor herregistratie. Kunnen de scholingen die ik nu ga volgen wel al bijgeschreven in het nieuwe dossier?</w:t>
      </w:r>
      <w:r w:rsidRPr="00E74626">
        <w:rPr>
          <w:rFonts w:ascii="Verdana" w:hAnsi="Verdana"/>
          <w:sz w:val="20"/>
          <w:szCs w:val="20"/>
        </w:rPr>
        <w:br/>
        <w:t>Nee, dat is niet mogelijk. De scholingen worden bijgeschreven in het dossier dat op het moment dat je de scholing volgt van kracht is.</w:t>
      </w:r>
    </w:p>
    <w:p w14:paraId="74B5CEEB" w14:textId="77777777" w:rsidR="00311805" w:rsidRDefault="00591EEB" w:rsidP="00311805">
      <w:pPr>
        <w:pStyle w:val="Geenafstand"/>
        <w:rPr>
          <w:rFonts w:ascii="Verdana" w:hAnsi="Verdana"/>
          <w:sz w:val="20"/>
          <w:szCs w:val="20"/>
        </w:rPr>
      </w:pPr>
      <w:r w:rsidRPr="00311805">
        <w:rPr>
          <w:rFonts w:ascii="Verdana" w:hAnsi="Verdana"/>
          <w:b/>
          <w:bCs/>
          <w:color w:val="7030A0"/>
          <w:sz w:val="20"/>
          <w:szCs w:val="20"/>
        </w:rPr>
        <w:t>Als ik een Basisscholing Borstvoeding ga herhalen, kan deze scholing dan bijgeschreven worden bij de categorie Borstvoeding (herhaling)?</w:t>
      </w:r>
      <w:r w:rsidRPr="00311805">
        <w:br/>
      </w:r>
      <w:r w:rsidRPr="00311805">
        <w:rPr>
          <w:rFonts w:ascii="Verdana" w:hAnsi="Verdana"/>
          <w:sz w:val="20"/>
          <w:szCs w:val="20"/>
        </w:rPr>
        <w:t>Nee, dat is niet mogelijk. Onder de categorie Borstvoeding (herhaling) vallen alleen de scholingen met onderwerpen als:</w:t>
      </w:r>
    </w:p>
    <w:p w14:paraId="68044A93" w14:textId="77777777" w:rsidR="00311805"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en de tienermoeder</w:t>
      </w:r>
    </w:p>
    <w:p w14:paraId="4A3065FB" w14:textId="77777777" w:rsidR="00AB24D2"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in een SES situatie</w:t>
      </w:r>
    </w:p>
    <w:p w14:paraId="43E8D1BF" w14:textId="77777777" w:rsidR="00AB24D2"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en psychiatrische problematiek</w:t>
      </w:r>
    </w:p>
    <w:p w14:paraId="45CEBF86" w14:textId="77777777" w:rsidR="00AB24D2"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en diabetes</w:t>
      </w:r>
    </w:p>
    <w:p w14:paraId="1831C4FC" w14:textId="77777777" w:rsidR="00AB24D2"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en pre-eclampsie</w:t>
      </w:r>
    </w:p>
    <w:p w14:paraId="144B2447" w14:textId="77777777" w:rsidR="00AB24D2"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bij een baby met een aangeboren afwijking</w:t>
      </w:r>
    </w:p>
    <w:p w14:paraId="2433B5FA" w14:textId="77777777" w:rsidR="00AB24D2"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na borstverkleining of borstvergroting</w:t>
      </w:r>
    </w:p>
    <w:p w14:paraId="706CAAED" w14:textId="77777777" w:rsidR="00AB24D2"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na sectio en Fluxus</w:t>
      </w:r>
    </w:p>
    <w:p w14:paraId="20E39443" w14:textId="77777777" w:rsidR="00AB24D2"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en allergie</w:t>
      </w:r>
    </w:p>
    <w:p w14:paraId="684E1A04" w14:textId="77777777" w:rsidR="00AB24D2"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bij een meerling</w:t>
      </w:r>
    </w:p>
    <w:p w14:paraId="674D9E37" w14:textId="77777777" w:rsidR="00AB24D2"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na een keizersnede</w:t>
      </w:r>
    </w:p>
    <w:p w14:paraId="33E26508" w14:textId="77777777" w:rsidR="00AB24D2" w:rsidRDefault="00591EEB" w:rsidP="00311805">
      <w:pPr>
        <w:pStyle w:val="Geenafstand"/>
        <w:numPr>
          <w:ilvl w:val="0"/>
          <w:numId w:val="41"/>
        </w:numPr>
        <w:rPr>
          <w:rFonts w:ascii="Verdana" w:hAnsi="Verdana"/>
          <w:sz w:val="20"/>
          <w:szCs w:val="20"/>
        </w:rPr>
      </w:pPr>
      <w:r w:rsidRPr="00311805">
        <w:rPr>
          <w:rFonts w:ascii="Verdana" w:hAnsi="Verdana"/>
          <w:sz w:val="20"/>
          <w:szCs w:val="20"/>
        </w:rPr>
        <w:t>Borstvoeding bij een premature baby</w:t>
      </w:r>
    </w:p>
    <w:p w14:paraId="4219007B" w14:textId="2F86D459" w:rsidR="00591EEB" w:rsidRPr="00AB24D2" w:rsidRDefault="00591EEB" w:rsidP="00AB24D2">
      <w:pPr>
        <w:pStyle w:val="Geenafstand"/>
        <w:ind w:left="720"/>
        <w:rPr>
          <w:rFonts w:ascii="Verdana" w:hAnsi="Verdana"/>
          <w:i/>
          <w:iCs/>
          <w:sz w:val="20"/>
          <w:szCs w:val="20"/>
        </w:rPr>
      </w:pPr>
      <w:r w:rsidRPr="00AB24D2">
        <w:rPr>
          <w:rFonts w:ascii="Verdana" w:hAnsi="Verdana"/>
          <w:i/>
          <w:iCs/>
          <w:sz w:val="20"/>
          <w:szCs w:val="20"/>
        </w:rPr>
        <w:t>Kijk bij de keuze voor deze scholing goed of de scholing geaccrediteerd is in de nascholingsagenda voor de categorie Borstvoeding herhaling</w:t>
      </w:r>
      <w:r w:rsidR="00AB24D2">
        <w:rPr>
          <w:rFonts w:ascii="Verdana" w:hAnsi="Verdana"/>
          <w:i/>
          <w:iCs/>
          <w:sz w:val="20"/>
          <w:szCs w:val="20"/>
        </w:rPr>
        <w:t xml:space="preserve"> (N)</w:t>
      </w:r>
      <w:r w:rsidRPr="00AB24D2">
        <w:rPr>
          <w:rFonts w:ascii="Verdana" w:hAnsi="Verdana"/>
          <w:i/>
          <w:iCs/>
          <w:sz w:val="20"/>
          <w:szCs w:val="20"/>
        </w:rPr>
        <w:t>.</w:t>
      </w:r>
    </w:p>
    <w:p w14:paraId="724B4DEC" w14:textId="08CB82FD" w:rsidR="00591EEB" w:rsidRDefault="00591EEB" w:rsidP="00591EEB">
      <w:pPr>
        <w:rPr>
          <w:rFonts w:ascii="Verdana" w:eastAsia="Times New Roman" w:hAnsi="Verdana"/>
          <w:sz w:val="20"/>
          <w:szCs w:val="20"/>
        </w:rPr>
      </w:pPr>
    </w:p>
    <w:p w14:paraId="2361F038" w14:textId="77777777" w:rsidR="00EC6DAD" w:rsidRDefault="00EC6DAD" w:rsidP="00EC6DAD">
      <w:pPr>
        <w:pStyle w:val="Geenafstand"/>
        <w:rPr>
          <w:rFonts w:ascii="Verdana" w:eastAsia="Times New Roman" w:hAnsi="Verdana" w:cs="Arial"/>
          <w:color w:val="000000" w:themeColor="text1"/>
          <w:sz w:val="20"/>
          <w:szCs w:val="20"/>
          <w:lang w:eastAsia="nl-NL"/>
        </w:rPr>
      </w:pPr>
      <w:r w:rsidRPr="00591EEB">
        <w:rPr>
          <w:rFonts w:ascii="Verdana" w:eastAsia="Times New Roman" w:hAnsi="Verdana" w:cs="Arial"/>
          <w:b/>
          <w:bCs/>
          <w:color w:val="7030A0"/>
          <w:sz w:val="20"/>
          <w:szCs w:val="20"/>
          <w:lang w:eastAsia="nl-NL"/>
        </w:rPr>
        <w:lastRenderedPageBreak/>
        <w:t>Ik heb voor een scholingscategorie meer dan de minimaal vereiste punten behaald. Kunnen deze extra punten overgeheveld worden naar de categorie Scholing Algemeen?</w:t>
      </w:r>
      <w:r w:rsidRPr="00591EEB">
        <w:rPr>
          <w:rFonts w:ascii="Verdana" w:eastAsia="Times New Roman" w:hAnsi="Verdana" w:cs="Arial"/>
          <w:b/>
          <w:bCs/>
          <w:color w:val="7030A0"/>
          <w:sz w:val="20"/>
          <w:szCs w:val="20"/>
          <w:lang w:eastAsia="nl-NL"/>
        </w:rPr>
        <w:br/>
      </w:r>
      <w:r w:rsidRPr="00591EEB">
        <w:rPr>
          <w:rFonts w:ascii="Verdana" w:eastAsia="Times New Roman" w:hAnsi="Verdana" w:cs="Arial"/>
          <w:color w:val="000000" w:themeColor="text1"/>
          <w:sz w:val="20"/>
          <w:szCs w:val="20"/>
          <w:lang w:eastAsia="nl-NL"/>
        </w:rPr>
        <w:t>Nee, dit is NIET mogelijk. In de Herregistratie-eisen 2016 geldt dat in iedere verplichte categorie een MINIMAAL aantal punten behaald moet worden. Indien dit</w:t>
      </w:r>
      <w:r w:rsidRPr="00591EEB">
        <w:rPr>
          <w:rFonts w:ascii="Verdana" w:eastAsia="Times New Roman" w:hAnsi="Verdana" w:cs="Arial"/>
          <w:b/>
          <w:bCs/>
          <w:color w:val="000000" w:themeColor="text1"/>
          <w:sz w:val="20"/>
          <w:szCs w:val="20"/>
          <w:lang w:eastAsia="nl-NL"/>
        </w:rPr>
        <w:t xml:space="preserve"> </w:t>
      </w:r>
      <w:r w:rsidRPr="00591EEB">
        <w:rPr>
          <w:rFonts w:ascii="Verdana" w:eastAsia="Times New Roman" w:hAnsi="Verdana" w:cs="Arial"/>
          <w:color w:val="000000" w:themeColor="text1"/>
          <w:sz w:val="20"/>
          <w:szCs w:val="20"/>
          <w:lang w:eastAsia="nl-NL"/>
        </w:rPr>
        <w:t>aantal overschreden wordt dan blijven de punten in de betreffende categorie staan en daarnaast blijft de minimale eis voor 10 punten in de categorie scholing Overig/Algemeen staan</w:t>
      </w:r>
    </w:p>
    <w:p w14:paraId="6A101671" w14:textId="77777777" w:rsidR="00065F1E" w:rsidRPr="00AB24D2" w:rsidRDefault="00065F1E" w:rsidP="00C76662">
      <w:pPr>
        <w:shd w:val="clear" w:color="auto" w:fill="FFFFFF"/>
        <w:spacing w:after="225" w:line="300" w:lineRule="atLeast"/>
        <w:rPr>
          <w:rFonts w:ascii="Verdana" w:eastAsia="Times New Roman" w:hAnsi="Verdana" w:cs="Arial"/>
          <w:sz w:val="20"/>
          <w:szCs w:val="20"/>
          <w:lang w:eastAsia="nl-NL"/>
        </w:rPr>
      </w:pPr>
    </w:p>
    <w:p w14:paraId="6E4122B5" w14:textId="5DDCB77E" w:rsidR="00F87191" w:rsidRPr="00AB24D2" w:rsidRDefault="00882976" w:rsidP="00AB24D2">
      <w:pPr>
        <w:pStyle w:val="Geenafstand"/>
        <w:rPr>
          <w:rFonts w:ascii="Verdana" w:hAnsi="Verdana" w:cs="Arial"/>
          <w:sz w:val="20"/>
          <w:szCs w:val="20"/>
          <w:shd w:val="clear" w:color="auto" w:fill="FFFFFF"/>
        </w:rPr>
      </w:pPr>
      <w:r w:rsidRPr="006C7842">
        <w:rPr>
          <w:rFonts w:ascii="Verdana" w:hAnsi="Verdana" w:cs="Arial"/>
          <w:b/>
          <w:bCs/>
          <w:i/>
          <w:iCs/>
          <w:sz w:val="20"/>
          <w:szCs w:val="20"/>
          <w:shd w:val="clear" w:color="auto" w:fill="FFFFFF"/>
        </w:rPr>
        <w:t>Wil je meer weten?</w:t>
      </w:r>
      <w:r w:rsidRPr="00AB24D2">
        <w:rPr>
          <w:rFonts w:ascii="Verdana" w:hAnsi="Verdana" w:cs="Arial"/>
          <w:sz w:val="20"/>
          <w:szCs w:val="20"/>
          <w:shd w:val="clear" w:color="auto" w:fill="FFFFFF"/>
        </w:rPr>
        <w:t> </w:t>
      </w:r>
      <w:r w:rsidR="00F87191" w:rsidRPr="00AB24D2">
        <w:rPr>
          <w:rFonts w:ascii="Verdana" w:hAnsi="Verdana" w:cs="Arial"/>
          <w:sz w:val="20"/>
          <w:szCs w:val="20"/>
          <w:shd w:val="clear" w:color="auto" w:fill="FFFFFF"/>
        </w:rPr>
        <w:br/>
      </w:r>
      <w:hyperlink r:id="rId14" w:history="1">
        <w:r w:rsidRPr="00AB24D2">
          <w:rPr>
            <w:rStyle w:val="Hyperlink"/>
            <w:rFonts w:ascii="Verdana" w:hAnsi="Verdana" w:cs="Arial"/>
            <w:color w:val="7030A0"/>
            <w:sz w:val="20"/>
            <w:szCs w:val="20"/>
            <w:shd w:val="clear" w:color="auto" w:fill="FFFFFF"/>
          </w:rPr>
          <w:t>Klik hier</w:t>
        </w:r>
      </w:hyperlink>
      <w:r w:rsidRPr="00AB24D2">
        <w:rPr>
          <w:rFonts w:ascii="Verdana" w:hAnsi="Verdana" w:cs="Arial"/>
          <w:sz w:val="20"/>
          <w:szCs w:val="20"/>
          <w:shd w:val="clear" w:color="auto" w:fill="FFFFFF"/>
        </w:rPr>
        <w:t xml:space="preserve"> voor </w:t>
      </w:r>
      <w:r w:rsidR="00D524C3" w:rsidRPr="00AB24D2">
        <w:rPr>
          <w:rFonts w:ascii="Verdana" w:hAnsi="Verdana" w:cs="Arial"/>
          <w:sz w:val="20"/>
          <w:szCs w:val="20"/>
          <w:shd w:val="clear" w:color="auto" w:fill="FFFFFF"/>
        </w:rPr>
        <w:t xml:space="preserve">de Herregistratie-eisen van 1 april 2016 tot 1 april 2019 of </w:t>
      </w:r>
      <w:hyperlink r:id="rId15" w:history="1">
        <w:r w:rsidR="00D524C3" w:rsidRPr="00AB24D2">
          <w:rPr>
            <w:rStyle w:val="Hyperlink"/>
            <w:rFonts w:ascii="Verdana" w:hAnsi="Verdana" w:cs="Arial"/>
            <w:color w:val="7030A0"/>
            <w:sz w:val="20"/>
            <w:szCs w:val="20"/>
            <w:shd w:val="clear" w:color="auto" w:fill="FFFFFF"/>
          </w:rPr>
          <w:t>klik hier</w:t>
        </w:r>
      </w:hyperlink>
      <w:r w:rsidR="00D524C3" w:rsidRPr="00AB24D2">
        <w:rPr>
          <w:rFonts w:ascii="Verdana" w:hAnsi="Verdana" w:cs="Arial"/>
          <w:sz w:val="20"/>
          <w:szCs w:val="20"/>
          <w:shd w:val="clear" w:color="auto" w:fill="FFFFFF"/>
        </w:rPr>
        <w:t xml:space="preserve"> voor het Reglement Kwaliteitsregister voor Kraamverzorgenden met ingang van 1 april 2019</w:t>
      </w:r>
    </w:p>
    <w:p w14:paraId="2EB51221" w14:textId="77777777" w:rsidR="00AC1142" w:rsidRDefault="00AC1142"/>
    <w:sectPr w:rsidR="00AC1142" w:rsidSect="000A64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60F"/>
    <w:multiLevelType w:val="hybridMultilevel"/>
    <w:tmpl w:val="5A166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F572FE"/>
    <w:multiLevelType w:val="hybridMultilevel"/>
    <w:tmpl w:val="B77A6A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7A09C1"/>
    <w:multiLevelType w:val="hybridMultilevel"/>
    <w:tmpl w:val="CC4623E6"/>
    <w:lvl w:ilvl="0" w:tplc="D78E12B4">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6522C1B"/>
    <w:multiLevelType w:val="hybridMultilevel"/>
    <w:tmpl w:val="9BB626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CD48EB"/>
    <w:multiLevelType w:val="hybridMultilevel"/>
    <w:tmpl w:val="2C58B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B62290"/>
    <w:multiLevelType w:val="hybridMultilevel"/>
    <w:tmpl w:val="6B5C4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AB2B9C"/>
    <w:multiLevelType w:val="hybridMultilevel"/>
    <w:tmpl w:val="53F0AE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063384"/>
    <w:multiLevelType w:val="hybridMultilevel"/>
    <w:tmpl w:val="0DF25B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FF6758"/>
    <w:multiLevelType w:val="hybridMultilevel"/>
    <w:tmpl w:val="E60A8F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B96B4A"/>
    <w:multiLevelType w:val="hybridMultilevel"/>
    <w:tmpl w:val="A2588F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9D3884"/>
    <w:multiLevelType w:val="hybridMultilevel"/>
    <w:tmpl w:val="C30E84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891C78"/>
    <w:multiLevelType w:val="hybridMultilevel"/>
    <w:tmpl w:val="C31EF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655F4C"/>
    <w:multiLevelType w:val="hybridMultilevel"/>
    <w:tmpl w:val="1E8402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430C3D"/>
    <w:multiLevelType w:val="hybridMultilevel"/>
    <w:tmpl w:val="60D06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7E70589"/>
    <w:multiLevelType w:val="hybridMultilevel"/>
    <w:tmpl w:val="28663B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9D76AD9"/>
    <w:multiLevelType w:val="hybridMultilevel"/>
    <w:tmpl w:val="A948D5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C35197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3C76D8"/>
    <w:multiLevelType w:val="hybridMultilevel"/>
    <w:tmpl w:val="1820D2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6E7D8D"/>
    <w:multiLevelType w:val="hybridMultilevel"/>
    <w:tmpl w:val="BAB06F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5B86AED"/>
    <w:multiLevelType w:val="hybridMultilevel"/>
    <w:tmpl w:val="BA9A3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A5024AC"/>
    <w:multiLevelType w:val="hybridMultilevel"/>
    <w:tmpl w:val="17708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C03535A"/>
    <w:multiLevelType w:val="hybridMultilevel"/>
    <w:tmpl w:val="EC82C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2F57A7"/>
    <w:multiLevelType w:val="hybridMultilevel"/>
    <w:tmpl w:val="E1AC0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1306D29"/>
    <w:multiLevelType w:val="hybridMultilevel"/>
    <w:tmpl w:val="1BDE71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21A7C2D"/>
    <w:multiLevelType w:val="hybridMultilevel"/>
    <w:tmpl w:val="4AAC1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A1D5FC3"/>
    <w:multiLevelType w:val="hybridMultilevel"/>
    <w:tmpl w:val="ABB252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D1005F3"/>
    <w:multiLevelType w:val="hybridMultilevel"/>
    <w:tmpl w:val="DDE07008"/>
    <w:lvl w:ilvl="0" w:tplc="4666402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9664D4"/>
    <w:multiLevelType w:val="hybridMultilevel"/>
    <w:tmpl w:val="11BEF6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47F2A8B"/>
    <w:multiLevelType w:val="hybridMultilevel"/>
    <w:tmpl w:val="A36039F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69B21865"/>
    <w:multiLevelType w:val="hybridMultilevel"/>
    <w:tmpl w:val="067C3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B19607C"/>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B3C315B"/>
    <w:multiLevelType w:val="hybridMultilevel"/>
    <w:tmpl w:val="5EC29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BE6297F"/>
    <w:multiLevelType w:val="hybridMultilevel"/>
    <w:tmpl w:val="40B82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C29240E"/>
    <w:multiLevelType w:val="hybridMultilevel"/>
    <w:tmpl w:val="BED234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E8B1BBC"/>
    <w:multiLevelType w:val="hybridMultilevel"/>
    <w:tmpl w:val="4F444F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EB60505"/>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1575654"/>
    <w:multiLevelType w:val="hybridMultilevel"/>
    <w:tmpl w:val="FF088F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18E241A"/>
    <w:multiLevelType w:val="hybridMultilevel"/>
    <w:tmpl w:val="FB2ED5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341593D"/>
    <w:multiLevelType w:val="hybridMultilevel"/>
    <w:tmpl w:val="DFE29B00"/>
    <w:lvl w:ilvl="0" w:tplc="D26E58A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4D4477"/>
    <w:multiLevelType w:val="hybridMultilevel"/>
    <w:tmpl w:val="95EE6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23"/>
  </w:num>
  <w:num w:numId="4">
    <w:abstractNumId w:val="3"/>
  </w:num>
  <w:num w:numId="5">
    <w:abstractNumId w:val="14"/>
  </w:num>
  <w:num w:numId="6">
    <w:abstractNumId w:val="13"/>
  </w:num>
  <w:num w:numId="7">
    <w:abstractNumId w:val="26"/>
  </w:num>
  <w:num w:numId="8">
    <w:abstractNumId w:val="16"/>
  </w:num>
  <w:num w:numId="9">
    <w:abstractNumId w:val="8"/>
  </w:num>
  <w:num w:numId="10">
    <w:abstractNumId w:val="15"/>
  </w:num>
  <w:num w:numId="11">
    <w:abstractNumId w:val="37"/>
  </w:num>
  <w:num w:numId="12">
    <w:abstractNumId w:val="10"/>
  </w:num>
  <w:num w:numId="13">
    <w:abstractNumId w:val="22"/>
  </w:num>
  <w:num w:numId="14">
    <w:abstractNumId w:val="24"/>
  </w:num>
  <w:num w:numId="15">
    <w:abstractNumId w:val="29"/>
  </w:num>
  <w:num w:numId="16">
    <w:abstractNumId w:val="12"/>
  </w:num>
  <w:num w:numId="17">
    <w:abstractNumId w:val="28"/>
  </w:num>
  <w:num w:numId="18">
    <w:abstractNumId w:val="32"/>
  </w:num>
  <w:num w:numId="19">
    <w:abstractNumId w:val="36"/>
  </w:num>
  <w:num w:numId="20">
    <w:abstractNumId w:val="5"/>
  </w:num>
  <w:num w:numId="21">
    <w:abstractNumId w:val="25"/>
  </w:num>
  <w:num w:numId="22">
    <w:abstractNumId w:val="18"/>
  </w:num>
  <w:num w:numId="23">
    <w:abstractNumId w:val="38"/>
  </w:num>
  <w:num w:numId="24">
    <w:abstractNumId w:val="30"/>
  </w:num>
  <w:num w:numId="25">
    <w:abstractNumId w:val="35"/>
  </w:num>
  <w:num w:numId="26">
    <w:abstractNumId w:val="27"/>
  </w:num>
  <w:num w:numId="27">
    <w:abstractNumId w:val="6"/>
  </w:num>
  <w:num w:numId="28">
    <w:abstractNumId w:val="31"/>
  </w:num>
  <w:num w:numId="29">
    <w:abstractNumId w:val="4"/>
  </w:num>
  <w:num w:numId="30">
    <w:abstractNumId w:val="7"/>
  </w:num>
  <w:num w:numId="31">
    <w:abstractNumId w:val="39"/>
  </w:num>
  <w:num w:numId="32">
    <w:abstractNumId w:val="33"/>
  </w:num>
  <w:num w:numId="33">
    <w:abstractNumId w:val="34"/>
  </w:num>
  <w:num w:numId="34">
    <w:abstractNumId w:val="1"/>
  </w:num>
  <w:num w:numId="35">
    <w:abstractNumId w:val="0"/>
  </w:num>
  <w:num w:numId="36">
    <w:abstractNumId w:val="9"/>
  </w:num>
  <w:num w:numId="37">
    <w:abstractNumId w:val="20"/>
  </w:num>
  <w:num w:numId="38">
    <w:abstractNumId w:val="17"/>
  </w:num>
  <w:num w:numId="39">
    <w:abstractNumId w:val="19"/>
  </w:num>
  <w:num w:numId="40">
    <w:abstractNumId w:val="2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65"/>
    <w:rsid w:val="00065F1E"/>
    <w:rsid w:val="00066174"/>
    <w:rsid w:val="000A6443"/>
    <w:rsid w:val="0015663E"/>
    <w:rsid w:val="001E420F"/>
    <w:rsid w:val="001E4462"/>
    <w:rsid w:val="00230DDA"/>
    <w:rsid w:val="002B71DD"/>
    <w:rsid w:val="002E7FE0"/>
    <w:rsid w:val="00311805"/>
    <w:rsid w:val="00591EEB"/>
    <w:rsid w:val="005F7CA7"/>
    <w:rsid w:val="00683572"/>
    <w:rsid w:val="006C7842"/>
    <w:rsid w:val="00724E41"/>
    <w:rsid w:val="007F1235"/>
    <w:rsid w:val="00845865"/>
    <w:rsid w:val="00882976"/>
    <w:rsid w:val="008C0D3F"/>
    <w:rsid w:val="008F663E"/>
    <w:rsid w:val="00AB24D2"/>
    <w:rsid w:val="00AB7777"/>
    <w:rsid w:val="00AC1142"/>
    <w:rsid w:val="00BE1956"/>
    <w:rsid w:val="00C76662"/>
    <w:rsid w:val="00D524C3"/>
    <w:rsid w:val="00E272A1"/>
    <w:rsid w:val="00E74626"/>
    <w:rsid w:val="00EC6DAD"/>
    <w:rsid w:val="00F60A8E"/>
    <w:rsid w:val="00F87191"/>
    <w:rsid w:val="00FD3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13E0"/>
  <w15:chartTrackingRefBased/>
  <w15:docId w15:val="{49BA6686-2C06-4F1B-AB43-308D9EC4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82976"/>
    <w:rPr>
      <w:color w:val="0000FF"/>
      <w:u w:val="single"/>
    </w:rPr>
  </w:style>
  <w:style w:type="paragraph" w:styleId="Normaalweb">
    <w:name w:val="Normal (Web)"/>
    <w:basedOn w:val="Standaard"/>
    <w:uiPriority w:val="99"/>
    <w:unhideWhenUsed/>
    <w:rsid w:val="002E7FE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E272A1"/>
    <w:rPr>
      <w:color w:val="605E5C"/>
      <w:shd w:val="clear" w:color="auto" w:fill="E1DFDD"/>
    </w:rPr>
  </w:style>
  <w:style w:type="paragraph" w:styleId="Lijstalinea">
    <w:name w:val="List Paragraph"/>
    <w:basedOn w:val="Standaard"/>
    <w:uiPriority w:val="34"/>
    <w:qFormat/>
    <w:rsid w:val="007F1235"/>
    <w:pPr>
      <w:spacing w:after="0" w:line="240" w:lineRule="auto"/>
      <w:ind w:left="720"/>
    </w:pPr>
    <w:rPr>
      <w:rFonts w:ascii="Calibri" w:hAnsi="Calibri" w:cs="Calibri"/>
    </w:rPr>
  </w:style>
  <w:style w:type="character" w:styleId="Regelnummer">
    <w:name w:val="line number"/>
    <w:basedOn w:val="Standaardalinea-lettertype"/>
    <w:uiPriority w:val="99"/>
    <w:semiHidden/>
    <w:unhideWhenUsed/>
    <w:rsid w:val="000A6443"/>
  </w:style>
  <w:style w:type="paragraph" w:styleId="Geenafstand">
    <w:name w:val="No Spacing"/>
    <w:uiPriority w:val="1"/>
    <w:qFormat/>
    <w:rsid w:val="008F663E"/>
    <w:pPr>
      <w:spacing w:after="0" w:line="240" w:lineRule="auto"/>
    </w:pPr>
  </w:style>
  <w:style w:type="character" w:customStyle="1" w:styleId="Kop1Char">
    <w:name w:val="Kop 1 Char"/>
    <w:basedOn w:val="Standaardalinea-lettertype"/>
    <w:link w:val="Kop1"/>
    <w:uiPriority w:val="9"/>
    <w:rsid w:val="00311805"/>
    <w:rPr>
      <w:rFonts w:asciiTheme="majorHAnsi" w:eastAsiaTheme="majorEastAsia" w:hAnsiTheme="majorHAnsi" w:cstheme="majorBidi"/>
      <w:color w:val="2E74B5" w:themeColor="accent1" w:themeShade="BF"/>
      <w:sz w:val="32"/>
      <w:szCs w:val="32"/>
    </w:rPr>
  </w:style>
  <w:style w:type="paragraph" w:styleId="Ballontekst">
    <w:name w:val="Balloon Text"/>
    <w:basedOn w:val="Standaard"/>
    <w:link w:val="BallontekstChar"/>
    <w:uiPriority w:val="99"/>
    <w:semiHidden/>
    <w:unhideWhenUsed/>
    <w:rsid w:val="00AB24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2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343228">
      <w:bodyDiv w:val="1"/>
      <w:marLeft w:val="0"/>
      <w:marRight w:val="0"/>
      <w:marTop w:val="0"/>
      <w:marBottom w:val="0"/>
      <w:divBdr>
        <w:top w:val="none" w:sz="0" w:space="0" w:color="auto"/>
        <w:left w:val="none" w:sz="0" w:space="0" w:color="auto"/>
        <w:bottom w:val="none" w:sz="0" w:space="0" w:color="auto"/>
        <w:right w:val="none" w:sz="0" w:space="0" w:color="auto"/>
      </w:divBdr>
    </w:div>
    <w:div w:id="1449663660">
      <w:bodyDiv w:val="1"/>
      <w:marLeft w:val="0"/>
      <w:marRight w:val="0"/>
      <w:marTop w:val="0"/>
      <w:marBottom w:val="0"/>
      <w:divBdr>
        <w:top w:val="none" w:sz="0" w:space="0" w:color="auto"/>
        <w:left w:val="none" w:sz="0" w:space="0" w:color="auto"/>
        <w:bottom w:val="none" w:sz="0" w:space="0" w:color="auto"/>
        <w:right w:val="none" w:sz="0" w:space="0" w:color="auto"/>
      </w:divBdr>
    </w:div>
    <w:div w:id="1569655353">
      <w:bodyDiv w:val="1"/>
      <w:marLeft w:val="0"/>
      <w:marRight w:val="0"/>
      <w:marTop w:val="0"/>
      <w:marBottom w:val="0"/>
      <w:divBdr>
        <w:top w:val="none" w:sz="0" w:space="0" w:color="auto"/>
        <w:left w:val="none" w:sz="0" w:space="0" w:color="auto"/>
        <w:bottom w:val="none" w:sz="0" w:space="0" w:color="auto"/>
        <w:right w:val="none" w:sz="0" w:space="0" w:color="auto"/>
      </w:divBdr>
    </w:div>
    <w:div w:id="199132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ckz.atriportal.com/login/forgot_password.php" TargetMode="External"/><Relationship Id="rId13" Type="http://schemas.openxmlformats.org/officeDocument/2006/relationships/hyperlink" Target="https://www.pe-online.org/public/index.aspx?pid=341" TargetMode="External"/><Relationship Id="rId3" Type="http://schemas.openxmlformats.org/officeDocument/2006/relationships/settings" Target="settings.xml"/><Relationship Id="rId7" Type="http://schemas.openxmlformats.org/officeDocument/2006/relationships/hyperlink" Target="https://kckz.atriportal.com/" TargetMode="External"/><Relationship Id="rId12" Type="http://schemas.openxmlformats.org/officeDocument/2006/relationships/hyperlink" Target="https://www.kckz.n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kckz.nl/" TargetMode="External"/><Relationship Id="rId11" Type="http://schemas.openxmlformats.org/officeDocument/2006/relationships/hyperlink" Target="https://www.pe-online.org/public/index.aspx?pid=341" TargetMode="External"/><Relationship Id="rId5" Type="http://schemas.openxmlformats.org/officeDocument/2006/relationships/image" Target="media/image1.jpeg"/><Relationship Id="rId15" Type="http://schemas.openxmlformats.org/officeDocument/2006/relationships/hyperlink" Target="https://www.kckz.nl/wp-content/uploads/2019/07/Reglement-Kwaliteitsregistratie-Kraamverzorgenden-KCKZ-v.a.-1-april-2019.pdf" TargetMode="External"/><Relationship Id="rId10" Type="http://schemas.openxmlformats.org/officeDocument/2006/relationships/hyperlink" Target="https://www.kckz.nl/wp-content/uploads/2019/03/Reglement-Kwaliteitsregistratie-Kraamverzorgenden-KCKZ-v.a.-1-april-2019-1.pdf" TargetMode="External"/><Relationship Id="rId4" Type="http://schemas.openxmlformats.org/officeDocument/2006/relationships/webSettings" Target="webSettings.xml"/><Relationship Id="rId9" Type="http://schemas.openxmlformats.org/officeDocument/2006/relationships/hyperlink" Target="mailto:info@kenniscentrumkraamzorg.nl" TargetMode="External"/><Relationship Id="rId14" Type="http://schemas.openxmlformats.org/officeDocument/2006/relationships/hyperlink" Target="https://www.kckz.nl/herregistreren/herregistreren-vanaf-1-april-2016-tot-1-april-2019/herregistratie-eisen-vanaf-1-april-2016-tot-1-april-201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1496</Words>
  <Characters>8234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Marie-Pauline</dc:creator>
  <cp:keywords/>
  <dc:description/>
  <cp:lastModifiedBy>Mirjam Duindam</cp:lastModifiedBy>
  <cp:revision>15</cp:revision>
  <cp:lastPrinted>2019-07-11T08:32:00Z</cp:lastPrinted>
  <dcterms:created xsi:type="dcterms:W3CDTF">2019-07-08T14:23:00Z</dcterms:created>
  <dcterms:modified xsi:type="dcterms:W3CDTF">2019-07-16T10:58:00Z</dcterms:modified>
</cp:coreProperties>
</file>